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8D" w:rsidRDefault="006F6D8D" w:rsidP="00051910">
      <w:pPr>
        <w:pageBreakBefore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6F6D8D" w:rsidRDefault="006F6D8D" w:rsidP="0005191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заполнению листа самооценки профессиональной </w:t>
      </w:r>
    </w:p>
    <w:p w:rsidR="006F6D8D" w:rsidRDefault="006F6D8D" w:rsidP="0005191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компетентности  учителя-дефектолога, учителя–логопеда, логопеда </w:t>
      </w:r>
    </w:p>
    <w:p w:rsidR="006F6D8D" w:rsidRDefault="006F6D8D" w:rsidP="0005191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социального обслуживания населения  Кировской области</w:t>
      </w:r>
    </w:p>
    <w:p w:rsidR="006F6D8D" w:rsidRDefault="006F6D8D" w:rsidP="000519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(высшая квалификационная категория)</w:t>
      </w:r>
    </w:p>
    <w:p w:rsidR="00343A3C" w:rsidRDefault="00343A3C" w:rsidP="00051910">
      <w:pPr>
        <w:keepNext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листе самооценки выделены  5  разделов:</w:t>
      </w:r>
    </w:p>
    <w:p w:rsidR="00343A3C" w:rsidRDefault="00343A3C" w:rsidP="00051910">
      <w:pPr>
        <w:keepNext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1. Положительная динамика</w:t>
      </w:r>
      <w:r>
        <w:rPr>
          <w:b/>
          <w:sz w:val="28"/>
          <w:szCs w:val="28"/>
        </w:rPr>
        <w:t xml:space="preserve"> результатов освоения образовательных программ по итогам мониторингов, проводимых организацией (за 3 года);</w:t>
      </w:r>
    </w:p>
    <w:p w:rsidR="00343A3C" w:rsidRDefault="00343A3C" w:rsidP="00051910">
      <w:pPr>
        <w:keepNext/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Положительные 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343A3C" w:rsidRDefault="00343A3C" w:rsidP="00051910">
      <w:pPr>
        <w:keepNext/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Выявление и  развитие способностей обучающихся  к научной (интеллектуальной), творческой, физкультурно-спортивной деятельности, а также их участие в олимпиадах, конкурсах, </w:t>
      </w:r>
      <w:r w:rsidR="005A3730">
        <w:rPr>
          <w:b/>
          <w:sz w:val="28"/>
          <w:szCs w:val="28"/>
        </w:rPr>
        <w:t>фестивалях, соревнованиях;</w:t>
      </w:r>
    </w:p>
    <w:p w:rsidR="005A3730" w:rsidRDefault="00343A3C" w:rsidP="00051910">
      <w:pPr>
        <w:keepNext/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</w:t>
      </w:r>
      <w:r w:rsidR="005A3730">
        <w:rPr>
          <w:b/>
          <w:sz w:val="28"/>
          <w:szCs w:val="28"/>
        </w:rPr>
        <w:t xml:space="preserve"> и продуктивно</w:t>
      </w:r>
      <w:r w:rsidR="00DD7595">
        <w:rPr>
          <w:b/>
          <w:sz w:val="28"/>
          <w:szCs w:val="28"/>
        </w:rPr>
        <w:t>е</w:t>
      </w:r>
      <w:r w:rsidR="005A3730">
        <w:rPr>
          <w:b/>
          <w:sz w:val="28"/>
          <w:szCs w:val="28"/>
        </w:rPr>
        <w:t xml:space="preserve"> использовани</w:t>
      </w:r>
      <w:r w:rsidR="00DD7595">
        <w:rPr>
          <w:b/>
          <w:sz w:val="28"/>
          <w:szCs w:val="28"/>
        </w:rPr>
        <w:t>е</w:t>
      </w:r>
      <w:r w:rsidR="005A3730">
        <w:rPr>
          <w:b/>
          <w:sz w:val="28"/>
          <w:szCs w:val="28"/>
        </w:rPr>
        <w:t xml:space="preserve"> новых образовательных технологий,</w:t>
      </w:r>
      <w:r>
        <w:rPr>
          <w:b/>
          <w:sz w:val="28"/>
          <w:szCs w:val="28"/>
        </w:rPr>
        <w:t xml:space="preserve"> транслировани</w:t>
      </w:r>
      <w:r w:rsidR="005A37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педагогических коллективах опыта практических результатов своей</w:t>
      </w:r>
      <w:proofErr w:type="gramEnd"/>
      <w:r>
        <w:rPr>
          <w:b/>
          <w:sz w:val="28"/>
          <w:szCs w:val="28"/>
        </w:rPr>
        <w:t xml:space="preserve"> профессиональной деятельности, </w:t>
      </w:r>
      <w:r w:rsidR="005A3730">
        <w:rPr>
          <w:b/>
          <w:sz w:val="28"/>
          <w:szCs w:val="28"/>
        </w:rPr>
        <w:t>в том числе экспериментальной и инновационной;</w:t>
      </w:r>
    </w:p>
    <w:p w:rsidR="005A3730" w:rsidRDefault="005A3730" w:rsidP="00051910">
      <w:pPr>
        <w:keepNext/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последние 3 года).</w:t>
      </w:r>
    </w:p>
    <w:p w:rsidR="00343A3C" w:rsidRDefault="00343A3C" w:rsidP="00051910">
      <w:pPr>
        <w:keepNext/>
        <w:ind w:firstLine="705"/>
        <w:jc w:val="both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Каждый раздел состоит из показателей, значение которых необходимо подтвердить (да/нет в графе «Значение»), если имеется знак «+» для соответствующей категории в таблице.</w:t>
      </w:r>
    </w:p>
    <w:p w:rsidR="006F6D8D" w:rsidRDefault="006F6D8D" w:rsidP="00051910">
      <w:pPr>
        <w:keepNext/>
        <w:ind w:firstLine="705"/>
        <w:jc w:val="both"/>
        <w:outlineLvl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Лист самооценки (графа </w:t>
      </w:r>
      <w:r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Значение</w:t>
      </w:r>
      <w:r>
        <w:rPr>
          <w:sz w:val="28"/>
          <w:szCs w:val="28"/>
        </w:rPr>
        <w:t xml:space="preserve">»)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заполняется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аттестующимся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этапе подготовки к прохождению аттестации, подписывается самим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аттестующимся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, сшивается вместе с приложениями. Достоверность данных подтверждает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 подписью представителя администрации, заверяется</w:t>
      </w:r>
      <w:r w:rsidR="0005191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подписью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руководителя учреждения социального обслуживания населения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печатью.</w:t>
      </w:r>
    </w:p>
    <w:p w:rsidR="005A3730" w:rsidRDefault="005A3730" w:rsidP="00051910">
      <w:pPr>
        <w:ind w:firstLine="709"/>
        <w:jc w:val="both"/>
        <w:rPr>
          <w:lang w:eastAsia="ru-RU"/>
        </w:rPr>
      </w:pPr>
      <w:r>
        <w:rPr>
          <w:sz w:val="28"/>
          <w:szCs w:val="28"/>
          <w:lang w:eastAsia="ru-RU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6F6D8D" w:rsidRDefault="006F6D8D" w:rsidP="00051910">
      <w:pPr>
        <w:jc w:val="both"/>
        <w:rPr>
          <w:b/>
          <w:sz w:val="28"/>
          <w:szCs w:val="28"/>
        </w:rPr>
      </w:pPr>
    </w:p>
    <w:p w:rsidR="006F6D8D" w:rsidRDefault="006F6D8D" w:rsidP="0005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1</w:t>
      </w:r>
    </w:p>
    <w:p w:rsidR="006F6D8D" w:rsidRDefault="006F6D8D" w:rsidP="00051910">
      <w:pPr>
        <w:pStyle w:val="11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Стабильные положительные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40123D" w:rsidRDefault="0040123D" w:rsidP="00051910">
      <w:pPr>
        <w:pStyle w:val="2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Подтверждающим документом является справка-подтверждение на основе диагностической таблицы выполнения коррекционно-образовательной программы по каждому разделу за последние 3 года. </w:t>
      </w:r>
    </w:p>
    <w:p w:rsidR="0040123D" w:rsidRDefault="0040123D" w:rsidP="00051910">
      <w:pPr>
        <w:ind w:firstLine="705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В диагностической таблице указывается название коррекционно-образовательной программы, реализуемой в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учреждении </w:t>
      </w:r>
      <w:r>
        <w:rPr>
          <w:sz w:val="28"/>
          <w:szCs w:val="28"/>
        </w:rPr>
        <w:t>социального обслуживания населения.</w:t>
      </w:r>
    </w:p>
    <w:p w:rsidR="0040123D" w:rsidRDefault="0040123D" w:rsidP="00051910">
      <w:pPr>
        <w:pStyle w:val="2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успешности берутся за 3 года и учитываются только положительные показатели:</w:t>
      </w:r>
    </w:p>
    <w:p w:rsidR="0040123D" w:rsidRDefault="00B54AE0" w:rsidP="00051910">
      <w:pPr>
        <w:pStyle w:val="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left:0;text-align:left;margin-left:271.05pt;margin-top:1.45pt;width:32.2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"/>
        </w:pict>
      </w:r>
      <w:r w:rsidR="0040123D">
        <w:rPr>
          <w:sz w:val="28"/>
          <w:szCs w:val="28"/>
        </w:rPr>
        <w:t xml:space="preserve">например:    2012-2013 </w:t>
      </w:r>
      <w:proofErr w:type="spellStart"/>
      <w:r w:rsidR="0040123D">
        <w:rPr>
          <w:sz w:val="28"/>
          <w:szCs w:val="28"/>
        </w:rPr>
        <w:t>уч</w:t>
      </w:r>
      <w:proofErr w:type="gramStart"/>
      <w:r w:rsidR="0040123D">
        <w:rPr>
          <w:sz w:val="28"/>
          <w:szCs w:val="28"/>
        </w:rPr>
        <w:t>.г</w:t>
      </w:r>
      <w:proofErr w:type="gramEnd"/>
      <w:r w:rsidR="0040123D">
        <w:rPr>
          <w:sz w:val="28"/>
          <w:szCs w:val="28"/>
        </w:rPr>
        <w:t>од</w:t>
      </w:r>
      <w:proofErr w:type="spellEnd"/>
      <w:r w:rsidR="0040123D">
        <w:rPr>
          <w:sz w:val="28"/>
          <w:szCs w:val="28"/>
        </w:rPr>
        <w:t xml:space="preserve"> — </w:t>
      </w:r>
      <w:r w:rsidR="0040123D">
        <w:rPr>
          <w:b/>
          <w:bCs/>
          <w:sz w:val="28"/>
          <w:szCs w:val="28"/>
        </w:rPr>
        <w:t>да</w:t>
      </w:r>
    </w:p>
    <w:p w:rsidR="0040123D" w:rsidRDefault="0040123D" w:rsidP="00051910">
      <w:pPr>
        <w:pStyle w:val="2"/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2013-2014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— </w:t>
      </w:r>
      <w:r w:rsidRPr="00E907ED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ДА</w:t>
      </w:r>
      <w:proofErr w:type="spellEnd"/>
    </w:p>
    <w:p w:rsidR="0040123D" w:rsidRDefault="0040123D" w:rsidP="0005191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— </w:t>
      </w:r>
      <w:r>
        <w:rPr>
          <w:b/>
          <w:bCs/>
          <w:sz w:val="28"/>
          <w:szCs w:val="28"/>
        </w:rPr>
        <w:t>да</w:t>
      </w:r>
    </w:p>
    <w:p w:rsidR="0040123D" w:rsidRDefault="0040123D" w:rsidP="00051910">
      <w:pPr>
        <w:pStyle w:val="2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 Показатель критерия рассчитывается как отношение количества воспитанников со стабильно эффективной оценкой результатов коррекционно-образовательной работы к количеству всех воспитанников.</w:t>
      </w:r>
    </w:p>
    <w:p w:rsidR="0040123D" w:rsidRDefault="0040123D" w:rsidP="0005191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рассчитывается  по формуле: 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в</w:t>
      </w:r>
      <w:proofErr w:type="spellEnd"/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 = -------------- х 100%    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К</w:t>
      </w:r>
      <w:proofErr w:type="gramEnd"/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Где «УВ» - удельный вес;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в</w:t>
      </w:r>
      <w:proofErr w:type="spellEnd"/>
      <w:r>
        <w:rPr>
          <w:sz w:val="28"/>
          <w:szCs w:val="28"/>
        </w:rPr>
        <w:t>» - количество воспитанников со стабильно эффективной оценкой результатов коррекционно-образовательной работы;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«К» - общее количество воспитанников.</w:t>
      </w:r>
    </w:p>
    <w:p w:rsidR="0040123D" w:rsidRDefault="0040123D" w:rsidP="00051910">
      <w:pPr>
        <w:pStyle w:val="2"/>
        <w:ind w:left="0"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Данный показатель должен быть подтвержден справкой, подписанной руководителем  учреждения  социального обслуживания населения и заверенной печатью.</w:t>
      </w:r>
    </w:p>
    <w:p w:rsidR="0040123D" w:rsidRDefault="0040123D" w:rsidP="00051910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1.3. Документом, подтверждающим данный </w:t>
      </w:r>
      <w:r w:rsidR="00562481">
        <w:rPr>
          <w:b w:val="0"/>
          <w:szCs w:val="28"/>
        </w:rPr>
        <w:t>показатель</w:t>
      </w:r>
      <w:r>
        <w:rPr>
          <w:b w:val="0"/>
          <w:szCs w:val="28"/>
        </w:rPr>
        <w:t>, является справка-подтверждение, заверенная руководителем.</w:t>
      </w:r>
    </w:p>
    <w:p w:rsidR="006F6D8D" w:rsidRDefault="006F6D8D" w:rsidP="00051910">
      <w:pPr>
        <w:pStyle w:val="a4"/>
        <w:ind w:firstLine="720"/>
        <w:jc w:val="both"/>
        <w:rPr>
          <w:b w:val="0"/>
          <w:szCs w:val="28"/>
        </w:rPr>
      </w:pPr>
    </w:p>
    <w:p w:rsidR="006F6D8D" w:rsidRDefault="006F6D8D" w:rsidP="0005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2</w:t>
      </w:r>
    </w:p>
    <w:p w:rsidR="006F6D8D" w:rsidRDefault="006F6D8D" w:rsidP="0005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Стабильные положительные результаты освоения об</w:t>
      </w:r>
      <w:bookmarkStart w:id="0" w:name="_GoBack"/>
      <w:bookmarkEnd w:id="0"/>
      <w:r>
        <w:rPr>
          <w:b/>
          <w:sz w:val="28"/>
          <w:szCs w:val="28"/>
        </w:rPr>
        <w:t>учающимися образовательных программ по</w:t>
      </w:r>
      <w:r w:rsidR="002075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итогам мониторинга системы образования, проводимого в порядке, установленном постановлением</w:t>
      </w:r>
      <w:r w:rsidR="002075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Правительства Российской Федерации от 5 августа 2013 года № 662</w:t>
      </w:r>
    </w:p>
    <w:p w:rsidR="0040123D" w:rsidRDefault="006F6D8D" w:rsidP="000519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0123D">
        <w:rPr>
          <w:sz w:val="28"/>
          <w:szCs w:val="28"/>
        </w:rPr>
        <w:t>Этот раздел раскрывается только при условии проведения мониторинга региональной системы образования и наличия результатов мониторинга, касающихся непосредственно деятельности аттестуемого.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заполнении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показателя аттестуемый рассчитывает удельный вес воспитанников с положительной динамикой продвижения в процессе коррекционно-образовательной работы за последние 3 года.</w:t>
      </w:r>
    </w:p>
    <w:p w:rsidR="0040123D" w:rsidRDefault="0040123D" w:rsidP="0005191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рассчитывается  по формуле: 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п</w:t>
      </w:r>
      <w:proofErr w:type="spellEnd"/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 = -------------- х 100%    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К</w:t>
      </w:r>
      <w:proofErr w:type="gramEnd"/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Где «УВ» - удельный вес;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п</w:t>
      </w:r>
      <w:proofErr w:type="spellEnd"/>
      <w:r>
        <w:rPr>
          <w:sz w:val="28"/>
          <w:szCs w:val="28"/>
        </w:rPr>
        <w:t>» - количество воспитанников с положительной динамикой продвижения;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«К» - общее количество воспитанников.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Данный показатель должен быть подтвержден справкой, подписанной руководителем  учреждения  социального обслуживания населения и заверенной печатью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Подтверждением данного критерия является справка, подписанная врачом (старшей медицинской сестрой) или руководителем, в которой отмечены данные об отсутствии или наличии травматизма по годам (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года). Если таковые имеются, необходимо указать причину и принятые меры.</w:t>
      </w:r>
    </w:p>
    <w:p w:rsidR="0040123D" w:rsidRDefault="0040123D" w:rsidP="0005191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2.3. При заполнении показателя</w:t>
      </w:r>
      <w:r w:rsidR="002075D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факт нарушения прав и свобод воспитанников считается имеющим место, если он зафиксирован в судебном порядке или муниципальными органами социальной защиты в связи с обращением с обоснованной жалобой родителей или лиц, их заменяющих.</w:t>
      </w:r>
    </w:p>
    <w:p w:rsidR="0040123D" w:rsidRPr="00E907ED" w:rsidRDefault="0040123D" w:rsidP="0005191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2.4. Документом, подтверждающим данный критерий копии приказов о составе рабочей группы по разработке документов.</w:t>
      </w:r>
    </w:p>
    <w:p w:rsidR="0040123D" w:rsidRDefault="0040123D" w:rsidP="0005191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2.5. Показатель рассчитывается  как отношение количества воспитанников, успешно справляющихся с программой,  к количеству всех воспитанников на момент аттестации учителя-дефектолога, учителя-логопеда, логопеда.</w:t>
      </w:r>
    </w:p>
    <w:p w:rsidR="0040123D" w:rsidRDefault="0040123D" w:rsidP="0005191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рассчитывается  по формуле: 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в</w:t>
      </w:r>
      <w:proofErr w:type="spellEnd"/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 = -------------- х 100%    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К</w:t>
      </w:r>
      <w:proofErr w:type="gramEnd"/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Где «УВ» - удельный вес;</w:t>
      </w:r>
    </w:p>
    <w:p w:rsidR="0040123D" w:rsidRDefault="0040123D" w:rsidP="000519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в</w:t>
      </w:r>
      <w:proofErr w:type="spellEnd"/>
      <w:r>
        <w:rPr>
          <w:sz w:val="28"/>
          <w:szCs w:val="28"/>
        </w:rPr>
        <w:t>» - количество воспитанников, успешно справляющихся с программой;</w:t>
      </w:r>
    </w:p>
    <w:p w:rsidR="0040123D" w:rsidRDefault="0040123D" w:rsidP="00051910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«К» - общее количество воспитанников.</w:t>
      </w:r>
    </w:p>
    <w:p w:rsidR="0040123D" w:rsidRDefault="0040123D" w:rsidP="00051910">
      <w:pPr>
        <w:ind w:firstLine="709"/>
        <w:jc w:val="both"/>
        <w:rPr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Данный показатель должен быть подтвержден справкой, подписанной руководителем  учреждения  социального обслуживания населения и заверенной печатью. Учитываются только положительные показатели.</w:t>
      </w:r>
    </w:p>
    <w:p w:rsidR="006F6D8D" w:rsidRDefault="006F6D8D" w:rsidP="00051910">
      <w:pPr>
        <w:ind w:firstLine="709"/>
        <w:jc w:val="both"/>
        <w:rPr>
          <w:szCs w:val="28"/>
        </w:rPr>
      </w:pPr>
    </w:p>
    <w:p w:rsidR="006F6D8D" w:rsidRDefault="006F6D8D" w:rsidP="0005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3</w:t>
      </w:r>
    </w:p>
    <w:p w:rsidR="006F6D8D" w:rsidRDefault="006F6D8D" w:rsidP="00051910">
      <w:pPr>
        <w:pStyle w:val="11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40123D" w:rsidRDefault="0040123D" w:rsidP="0005191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должны быть подтверждены копиями документов:</w:t>
      </w:r>
    </w:p>
    <w:p w:rsidR="0040123D" w:rsidRDefault="0040123D" w:rsidP="0005191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3.1. Документом, подтверждающим данный показатель, являются копии дипломов.</w:t>
      </w:r>
    </w:p>
    <w:p w:rsidR="0040123D" w:rsidRDefault="0040123D" w:rsidP="0005191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Документом, подтверждающим данный показатель, является аналитическая справка на основании протокола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, заверенная руководителем.</w:t>
      </w:r>
    </w:p>
    <w:p w:rsidR="0040123D" w:rsidRDefault="0040123D" w:rsidP="0005191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Документом, подтверждающим данный показатель, является справка, заверенная руководителем.</w:t>
      </w:r>
    </w:p>
    <w:p w:rsidR="006F6D8D" w:rsidRDefault="006F6D8D" w:rsidP="00051910">
      <w:pPr>
        <w:ind w:firstLine="737"/>
        <w:jc w:val="both"/>
        <w:rPr>
          <w:sz w:val="28"/>
          <w:szCs w:val="28"/>
        </w:rPr>
      </w:pPr>
    </w:p>
    <w:p w:rsidR="006F6D8D" w:rsidRDefault="006F6D8D" w:rsidP="00051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4</w:t>
      </w:r>
    </w:p>
    <w:p w:rsidR="006F6D8D" w:rsidRDefault="006F6D8D" w:rsidP="00051910">
      <w:pPr>
        <w:pStyle w:val="11"/>
        <w:ind w:left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 и продуктивно</w:t>
      </w:r>
      <w:r w:rsidR="00DD759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использовани</w:t>
      </w:r>
      <w:r w:rsidR="00DD759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proofErr w:type="gramEnd"/>
    </w:p>
    <w:p w:rsidR="0040123D" w:rsidRDefault="0040123D" w:rsidP="00051910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должны быть подтверждены копиями документов: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4.1.Показатель рассчитывается по формуле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КПУ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 = -------------- х 100%   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КЧП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«Ч» - процент выполнения программы по часам;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«КПУ» - количество проведенных уроков (в соответствии с журналами);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«КЧП» - количество часов по программе.</w:t>
      </w:r>
    </w:p>
    <w:p w:rsidR="0040123D" w:rsidRDefault="0040123D" w:rsidP="00051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расчетов прописываются в </w:t>
      </w:r>
      <w:r w:rsidR="005A3730">
        <w:rPr>
          <w:sz w:val="28"/>
          <w:szCs w:val="28"/>
        </w:rPr>
        <w:t>справке-подтверждении</w:t>
      </w:r>
      <w:r>
        <w:rPr>
          <w:sz w:val="28"/>
          <w:szCs w:val="28"/>
        </w:rPr>
        <w:t xml:space="preserve"> за каждый год отдельно и учитываются только положительные показатели. </w:t>
      </w:r>
    </w:p>
    <w:p w:rsidR="0040123D" w:rsidRDefault="0040123D" w:rsidP="00051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Копии соответствующих документов о прохождении курсов повышения квалификации  или переподготовка по профилю педагогической деятельности. В графе «Значение» указать наименование, номер и дату выдачи документа.</w:t>
      </w:r>
    </w:p>
    <w:p w:rsidR="0040123D" w:rsidRPr="006838F9" w:rsidRDefault="0040123D" w:rsidP="00051910">
      <w:pPr>
        <w:ind w:firstLine="720"/>
        <w:jc w:val="both"/>
        <w:rPr>
          <w:sz w:val="28"/>
          <w:szCs w:val="28"/>
        </w:rPr>
      </w:pPr>
      <w:r w:rsidRPr="006838F9">
        <w:rPr>
          <w:sz w:val="28"/>
          <w:szCs w:val="28"/>
        </w:rPr>
        <w:t>4.3. Копии соответствующих документов о прохождении курсов повышения квалификации по информационным технологиям. В графе «Значение» указать наименование, номер и дату выдачи документа.</w:t>
      </w:r>
    </w:p>
    <w:p w:rsidR="0040123D" w:rsidRDefault="0040123D" w:rsidP="00051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Отзывы профессиональных сообществ о профессионализме учителя, заверенные руководителями данных организаций.</w:t>
      </w:r>
    </w:p>
    <w:p w:rsidR="0040123D" w:rsidRDefault="0040123D" w:rsidP="00051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Копия приказа о награждении. Могут быть приложены ксерокопии документов о награждении. </w:t>
      </w:r>
    </w:p>
    <w:p w:rsidR="006F6D8D" w:rsidRDefault="006F6D8D" w:rsidP="00051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Документом, подтверждающим данный показатель, является приказ об организации инновационной (экспериментальной) деятельности.</w:t>
      </w:r>
    </w:p>
    <w:p w:rsidR="0040123D" w:rsidRDefault="0040123D" w:rsidP="00051910">
      <w:pPr>
        <w:jc w:val="center"/>
        <w:rPr>
          <w:b/>
          <w:sz w:val="28"/>
          <w:szCs w:val="28"/>
        </w:rPr>
      </w:pPr>
    </w:p>
    <w:p w:rsidR="006F6D8D" w:rsidRDefault="006F6D8D" w:rsidP="000519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Рекомендации по заполнению раздела № 5</w:t>
      </w:r>
    </w:p>
    <w:p w:rsidR="006F6D8D" w:rsidRDefault="006F6D8D" w:rsidP="00051910">
      <w:pPr>
        <w:pStyle w:val="11"/>
        <w:snapToGrid w:val="0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</w:r>
    </w:p>
    <w:p w:rsidR="006F6D8D" w:rsidRDefault="006F6D8D" w:rsidP="00051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Документом, подтверждающим данный показатель, является приказ.</w:t>
      </w:r>
    </w:p>
    <w:p w:rsidR="0040123D" w:rsidRDefault="006F6D8D" w:rsidP="00051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0123D">
        <w:rPr>
          <w:sz w:val="28"/>
          <w:szCs w:val="28"/>
        </w:rPr>
        <w:t>Документом, подтверждающим данный показатель, являются дипломы или соответствующие приказы.</w:t>
      </w:r>
    </w:p>
    <w:p w:rsidR="001304D6" w:rsidRDefault="006F6D8D" w:rsidP="00051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0123D">
        <w:rPr>
          <w:sz w:val="28"/>
          <w:szCs w:val="28"/>
        </w:rPr>
        <w:t>Документом, подтверждающим данный показатель, являются ксерокопии титульного листа и оглавления, заверенные руководителем.</w:t>
      </w:r>
    </w:p>
    <w:p w:rsidR="001304D6" w:rsidRDefault="001304D6" w:rsidP="00051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Документом, подтверждающим данный показатель, является справка о размещении опыта в региональном банке.</w:t>
      </w:r>
    </w:p>
    <w:p w:rsidR="006F6D8D" w:rsidRDefault="006F6D8D" w:rsidP="00051910">
      <w:pPr>
        <w:ind w:firstLine="720"/>
        <w:jc w:val="both"/>
      </w:pPr>
      <w:r>
        <w:rPr>
          <w:sz w:val="28"/>
          <w:szCs w:val="28"/>
        </w:rPr>
        <w:t xml:space="preserve">Отсутствие копий документов по тому или иному показателю дает право экспертам не учитывать его (их) при экспертизе. </w:t>
      </w:r>
    </w:p>
    <w:p w:rsidR="000440E9" w:rsidRDefault="000440E9" w:rsidP="00051910"/>
    <w:sectPr w:rsidR="000440E9" w:rsidSect="0005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E0" w:rsidRDefault="00B54AE0">
      <w:r>
        <w:separator/>
      </w:r>
    </w:p>
  </w:endnote>
  <w:endnote w:type="continuationSeparator" w:id="0">
    <w:p w:rsidR="00B54AE0" w:rsidRDefault="00B5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1" w:rsidRDefault="00A8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1" w:rsidRDefault="00B54AE0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33.55pt;margin-top:.05pt;width:4.9pt;height:11.4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" stroked="f">
          <v:textbox inset="0,0,0,0">
            <w:txbxContent>
              <w:p w:rsidR="00A84F91" w:rsidRDefault="009C2A2F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6F6D8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6248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1" w:rsidRDefault="00A8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E0" w:rsidRDefault="00B54AE0">
      <w:r>
        <w:separator/>
      </w:r>
    </w:p>
  </w:footnote>
  <w:footnote w:type="continuationSeparator" w:id="0">
    <w:p w:rsidR="00B54AE0" w:rsidRDefault="00B5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1" w:rsidRDefault="00A84F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1" w:rsidRDefault="00A84F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91" w:rsidRDefault="00A84F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9CE"/>
    <w:rsid w:val="000440E9"/>
    <w:rsid w:val="00051910"/>
    <w:rsid w:val="000A09CE"/>
    <w:rsid w:val="001304D6"/>
    <w:rsid w:val="002075D4"/>
    <w:rsid w:val="00343A3C"/>
    <w:rsid w:val="0040123D"/>
    <w:rsid w:val="0042193C"/>
    <w:rsid w:val="00440220"/>
    <w:rsid w:val="00516EA9"/>
    <w:rsid w:val="00562481"/>
    <w:rsid w:val="00582208"/>
    <w:rsid w:val="005A3730"/>
    <w:rsid w:val="00627E00"/>
    <w:rsid w:val="006F6D8D"/>
    <w:rsid w:val="0071370B"/>
    <w:rsid w:val="007C712D"/>
    <w:rsid w:val="00836E55"/>
    <w:rsid w:val="00942D87"/>
    <w:rsid w:val="009C2A2F"/>
    <w:rsid w:val="00A84F91"/>
    <w:rsid w:val="00B54AE0"/>
    <w:rsid w:val="00C7756D"/>
    <w:rsid w:val="00DD7595"/>
    <w:rsid w:val="00EE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6D8D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D8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page number"/>
    <w:basedOn w:val="a0"/>
    <w:rsid w:val="006F6D8D"/>
  </w:style>
  <w:style w:type="paragraph" w:styleId="a4">
    <w:name w:val="Body Text"/>
    <w:basedOn w:val="a"/>
    <w:link w:val="a5"/>
    <w:rsid w:val="006F6D8D"/>
    <w:rPr>
      <w:b/>
      <w:sz w:val="28"/>
    </w:rPr>
  </w:style>
  <w:style w:type="character" w:customStyle="1" w:styleId="a5">
    <w:name w:val="Основной текст Знак"/>
    <w:basedOn w:val="a0"/>
    <w:link w:val="a4"/>
    <w:rsid w:val="006F6D8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footer"/>
    <w:basedOn w:val="a"/>
    <w:link w:val="a7"/>
    <w:rsid w:val="006F6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6D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rsid w:val="006F6D8D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6F6D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6F6D8D"/>
    <w:pPr>
      <w:ind w:left="720"/>
      <w:contextualSpacing/>
    </w:pPr>
  </w:style>
  <w:style w:type="paragraph" w:customStyle="1" w:styleId="2">
    <w:name w:val="Абзац списка2"/>
    <w:basedOn w:val="a"/>
    <w:rsid w:val="0040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F6D8D"/>
    <w:pPr>
      <w:keepNext/>
      <w:numPr>
        <w:numId w:val="1"/>
      </w:num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D8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page number"/>
    <w:basedOn w:val="a0"/>
    <w:rsid w:val="006F6D8D"/>
  </w:style>
  <w:style w:type="paragraph" w:styleId="a4">
    <w:name w:val="Body Text"/>
    <w:basedOn w:val="a"/>
    <w:link w:val="a5"/>
    <w:rsid w:val="006F6D8D"/>
    <w:rPr>
      <w:b/>
      <w:sz w:val="28"/>
    </w:rPr>
  </w:style>
  <w:style w:type="character" w:customStyle="1" w:styleId="a5">
    <w:name w:val="Основной текст Знак"/>
    <w:basedOn w:val="a0"/>
    <w:link w:val="a4"/>
    <w:rsid w:val="006F6D8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6">
    <w:name w:val="footer"/>
    <w:basedOn w:val="a"/>
    <w:link w:val="a7"/>
    <w:rsid w:val="006F6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6D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rsid w:val="006F6D8D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6F6D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6F6D8D"/>
    <w:pPr>
      <w:ind w:left="720"/>
      <w:contextualSpacing/>
    </w:pPr>
  </w:style>
  <w:style w:type="paragraph" w:customStyle="1" w:styleId="2">
    <w:name w:val="Абзац списка2"/>
    <w:basedOn w:val="a"/>
    <w:rsid w:val="0040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Крестинина Ирина але</dc:creator>
  <cp:keywords/>
  <dc:description/>
  <cp:lastModifiedBy>User</cp:lastModifiedBy>
  <cp:revision>14</cp:revision>
  <dcterms:created xsi:type="dcterms:W3CDTF">2016-09-13T11:35:00Z</dcterms:created>
  <dcterms:modified xsi:type="dcterms:W3CDTF">2016-09-27T12:48:00Z</dcterms:modified>
</cp:coreProperties>
</file>