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7C9D" w:rsidRDefault="00B65F8C">
      <w:pPr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37C9D" w:rsidRDefault="00B65F8C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 приказу министерства образования</w:t>
      </w:r>
    </w:p>
    <w:p w:rsidR="00E37C9D" w:rsidRDefault="00B65F8C">
      <w:pPr>
        <w:tabs>
          <w:tab w:val="left" w:pos="9000"/>
        </w:tabs>
        <w:spacing w:line="216" w:lineRule="auto"/>
        <w:ind w:left="1080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37C9D" w:rsidRDefault="00B65F8C">
      <w:pPr>
        <w:spacing w:line="216" w:lineRule="auto"/>
        <w:ind w:left="10800"/>
        <w:rPr>
          <w:sz w:val="28"/>
          <w:szCs w:val="28"/>
        </w:rPr>
      </w:pPr>
      <w:bookmarkStart w:id="0" w:name="__DdeLink__1056_370787551"/>
      <w:bookmarkEnd w:id="0"/>
      <w:r>
        <w:rPr>
          <w:sz w:val="28"/>
          <w:szCs w:val="28"/>
        </w:rPr>
        <w:t xml:space="preserve">от 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№ _____________ 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№ 8 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критериев и показателей оценки профессиональной деятельности социального педагога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организации Кировской области 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E37C9D" w:rsidRDefault="00E37C9D">
      <w:pPr>
        <w:spacing w:line="216" w:lineRule="auto"/>
        <w:ind w:left="600"/>
        <w:rPr>
          <w:sz w:val="16"/>
          <w:szCs w:val="16"/>
          <w:shd w:val="clear" w:color="auto" w:fill="FFFF00"/>
        </w:rPr>
      </w:pPr>
    </w:p>
    <w:p w:rsidR="00E37C9D" w:rsidRDefault="00E37C9D">
      <w:pPr>
        <w:spacing w:line="216" w:lineRule="auto"/>
        <w:rPr>
          <w:sz w:val="2"/>
          <w:szCs w:val="2"/>
          <w:shd w:val="clear" w:color="auto" w:fill="FFFF00"/>
        </w:rPr>
      </w:pPr>
    </w:p>
    <w:tbl>
      <w:tblPr>
        <w:tblW w:w="14884" w:type="dxa"/>
        <w:tblInd w:w="2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4358"/>
      </w:tblGrid>
      <w:tr w:rsidR="00223886" w:rsidTr="009039B5">
        <w:trPr>
          <w:cantSplit/>
          <w:trHeight w:val="284"/>
          <w:tblHeader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center"/>
          </w:tcPr>
          <w:p w:rsidR="00223886" w:rsidRDefault="00223886">
            <w:pPr>
              <w:spacing w:line="216" w:lineRule="auto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center"/>
          </w:tcPr>
          <w:p w:rsidR="00223886" w:rsidRDefault="00223886" w:rsidP="00A56670">
            <w:pPr>
              <w:spacing w:line="216" w:lineRule="auto"/>
              <w:jc w:val="center"/>
              <w:rPr>
                <w:sz w:val="28"/>
                <w:szCs w:val="28"/>
              </w:rPr>
            </w:pPr>
            <w:bookmarkStart w:id="1" w:name="__DdeLink__2302_370787551"/>
            <w:bookmarkEnd w:id="1"/>
            <w:r>
              <w:rPr>
                <w:sz w:val="28"/>
                <w:szCs w:val="28"/>
              </w:rPr>
              <w:t>Критерии и показатели</w:t>
            </w:r>
          </w:p>
        </w:tc>
      </w:tr>
      <w:tr w:rsidR="00223886" w:rsidTr="009039B5">
        <w:trPr>
          <w:cantSplit/>
          <w:trHeight w:val="284"/>
          <w:tblHeader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center"/>
          </w:tcPr>
          <w:p w:rsidR="00223886" w:rsidRDefault="00223886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  <w:vAlign w:val="center"/>
          </w:tcPr>
          <w:p w:rsidR="00223886" w:rsidRDefault="00223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</w:tr>
      <w:tr w:rsidR="005D0791" w:rsidTr="009039B5">
        <w:trPr>
          <w:cantSplit/>
        </w:trPr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755D87" w:rsidRDefault="005D0791" w:rsidP="00755D87">
            <w:pPr>
              <w:pStyle w:val="af2"/>
              <w:numPr>
                <w:ilvl w:val="0"/>
                <w:numId w:val="4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55D87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 услугами дополнительного образования (от общего количества обучающихся, состоящих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профилактическом 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</w:t>
            </w:r>
          </w:p>
          <w:p w:rsidR="00223886" w:rsidRDefault="00223886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20% – 40%</w:t>
            </w:r>
          </w:p>
          <w:p w:rsidR="00223886" w:rsidRPr="00935B57" w:rsidRDefault="00223886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935B57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вовлеченных в социально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значимую, культурно-массовую, спортивную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иную деятельность (от общего количества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обучающихся, состоящих на профилактическом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 </w:t>
            </w:r>
          </w:p>
          <w:p w:rsidR="00223886" w:rsidRDefault="00223886" w:rsidP="00935B57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20% – 40% </w:t>
            </w:r>
          </w:p>
          <w:p w:rsidR="00223886" w:rsidRPr="00935B57" w:rsidRDefault="00223886" w:rsidP="00935B57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935B57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организованными формами труда в учебное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каникулярное время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(от общего количества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обучающихся, состоящих на профилактическом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</w:t>
            </w:r>
          </w:p>
          <w:p w:rsidR="00223886" w:rsidRPr="00935B57" w:rsidRDefault="00223886" w:rsidP="006015AE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10% - 20% </w:t>
            </w:r>
            <w:r w:rsidRPr="00935B57">
              <w:rPr>
                <w:b w:val="0"/>
                <w:sz w:val="28"/>
                <w:szCs w:val="28"/>
              </w:rPr>
              <w:br/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935B57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профилактическими мероприятиями,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направленными на формирование ЗОЖ,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профилактику различного рода заболеваний, в том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числе социального характера</w:t>
            </w:r>
            <w:r>
              <w:rPr>
                <w:b w:val="0"/>
                <w:sz w:val="28"/>
                <w:szCs w:val="28"/>
              </w:rPr>
              <w:t xml:space="preserve"> (за три года):</w:t>
            </w:r>
          </w:p>
          <w:p w:rsidR="00223886" w:rsidRDefault="00223886" w:rsidP="00935B57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30 - 50 % </w:t>
            </w:r>
          </w:p>
          <w:p w:rsidR="00223886" w:rsidRPr="00935B57" w:rsidRDefault="00223886" w:rsidP="00935B57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935B57">
            <w:pPr>
              <w:pStyle w:val="af1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935B57">
              <w:rPr>
                <w:sz w:val="28"/>
                <w:szCs w:val="28"/>
              </w:rPr>
              <w:t>Своевременное выявление фактов</w:t>
            </w:r>
            <w:r>
              <w:rPr>
                <w:sz w:val="28"/>
                <w:szCs w:val="28"/>
              </w:rPr>
              <w:t xml:space="preserve"> </w:t>
            </w:r>
            <w:r w:rsidRPr="00935B57">
              <w:rPr>
                <w:sz w:val="28"/>
                <w:szCs w:val="28"/>
              </w:rPr>
              <w:t>безнадзорности, отклонений в поведении, оказание</w:t>
            </w:r>
            <w:r>
              <w:rPr>
                <w:sz w:val="28"/>
                <w:szCs w:val="28"/>
              </w:rPr>
              <w:t xml:space="preserve"> </w:t>
            </w:r>
            <w:r w:rsidRPr="00935B57">
              <w:rPr>
                <w:sz w:val="28"/>
                <w:szCs w:val="28"/>
              </w:rPr>
              <w:t>обучающимся социальной помощи и поддержки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755D87">
            <w:pPr>
              <w:rPr>
                <w:sz w:val="28"/>
                <w:szCs w:val="28"/>
              </w:rPr>
            </w:pPr>
            <w:r w:rsidRPr="00935B57">
              <w:rPr>
                <w:color w:val="000000"/>
                <w:sz w:val="28"/>
                <w:szCs w:val="28"/>
              </w:rPr>
              <w:t>Снижение количества обучающихся, состоящих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5B57">
              <w:rPr>
                <w:color w:val="000000"/>
                <w:sz w:val="28"/>
                <w:szCs w:val="28"/>
              </w:rPr>
              <w:t>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935B57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(за последние три года)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935B57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обучающихся, совершивших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(последние три года)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935B57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различным направлениям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(достижения обучающихся с проблемами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развитии, занятость обучающихся и др.)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935B57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обучающимися представителей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организаций, ведомств, предприятий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935B57" w:rsidRDefault="00223886" w:rsidP="00147421">
            <w:pPr>
              <w:rPr>
                <w:sz w:val="28"/>
                <w:szCs w:val="28"/>
              </w:rPr>
            </w:pPr>
            <w:r w:rsidRPr="00935B57">
              <w:rPr>
                <w:color w:val="000000"/>
                <w:sz w:val="28"/>
                <w:szCs w:val="28"/>
              </w:rPr>
              <w:t>Выполнение плана профилактических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5B57">
              <w:rPr>
                <w:color w:val="000000"/>
                <w:sz w:val="28"/>
                <w:szCs w:val="28"/>
              </w:rPr>
              <w:t>мероприятий</w:t>
            </w:r>
            <w:r>
              <w:rPr>
                <w:color w:val="000000"/>
                <w:sz w:val="28"/>
                <w:szCs w:val="28"/>
              </w:rPr>
              <w:t xml:space="preserve"> (за три года)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2478A5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755D87" w:rsidRDefault="00223886" w:rsidP="00901EF7">
            <w:pPr>
              <w:suppressAutoHyphens w:val="0"/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755D87">
              <w:rPr>
                <w:color w:val="000000"/>
                <w:sz w:val="28"/>
                <w:szCs w:val="28"/>
                <w:lang w:eastAsia="ru-RU"/>
              </w:rPr>
              <w:t>Реализация социальных проектов и программ по оказанию социальной помощи обучающимся (воспитанникам)</w:t>
            </w:r>
          </w:p>
          <w:p w:rsidR="00223886" w:rsidRPr="00901EF7" w:rsidRDefault="00223886" w:rsidP="0006155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14742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147421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</w:tr>
      <w:tr w:rsidR="00223886" w:rsidTr="009039B5">
        <w:trPr>
          <w:cantSplit/>
          <w:trHeight w:val="354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23886" w:rsidRDefault="00223886" w:rsidP="00147421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223886" w:rsidRPr="00B8330C" w:rsidRDefault="00223886" w:rsidP="00147421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</w:tr>
      <w:tr w:rsidR="005D0791" w:rsidTr="009039B5">
        <w:trPr>
          <w:cantSplit/>
          <w:trHeight w:val="354"/>
        </w:trPr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755D87" w:rsidRDefault="005D0791" w:rsidP="00143BAE">
            <w:pPr>
              <w:pStyle w:val="af2"/>
              <w:numPr>
                <w:ilvl w:val="0"/>
                <w:numId w:val="4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755D87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 (проводимого</w:t>
            </w:r>
            <w:r w:rsidRPr="00755D87"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Правительства Российской Федерации от 5 августа 2013 года № 662)</w:t>
            </w:r>
          </w:p>
          <w:p w:rsidR="005D0791" w:rsidRDefault="005D0791" w:rsidP="002478A5">
            <w:pPr>
              <w:spacing w:line="21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1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(за три года)</w:t>
            </w:r>
          </w:p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работы по профилактике алкоголизма, употребления наркотиков и ПАВ среди обучающимися (за три года)</w:t>
            </w:r>
          </w:p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  <w:p w:rsidR="00223886" w:rsidRDefault="00223886" w:rsidP="00B65F8C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B65F8C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  <w:tr w:rsidR="00223886" w:rsidTr="009039B5">
        <w:trPr>
          <w:cantSplit/>
        </w:trPr>
        <w:tc>
          <w:tcPr>
            <w:tcW w:w="148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23886" w:rsidRDefault="00223886" w:rsidP="00755D87">
            <w:pPr>
              <w:spacing w:line="216" w:lineRule="auto"/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23886" w:rsidRPr="00755D87" w:rsidRDefault="00223886" w:rsidP="00755D87">
            <w:pPr>
              <w:spacing w:line="216" w:lineRule="auto"/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755D87">
              <w:rPr>
                <w:b/>
                <w:sz w:val="28"/>
                <w:szCs w:val="28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2478A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2478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</w:tr>
      <w:tr w:rsidR="00223886" w:rsidTr="009039B5">
        <w:trPr>
          <w:cantSplit/>
          <w:trHeight w:val="659"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2478A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2478A5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</w:tr>
      <w:tr w:rsidR="00223886" w:rsidTr="009039B5">
        <w:trPr>
          <w:cantSplit/>
        </w:trPr>
        <w:tc>
          <w:tcPr>
            <w:tcW w:w="1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Pr="00755D87" w:rsidRDefault="00223886" w:rsidP="00D4500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D0791">
              <w:rPr>
                <w:sz w:val="28"/>
                <w:szCs w:val="28"/>
              </w:rPr>
              <w:t>1</w:t>
            </w:r>
          </w:p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5A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в рамках методических объединений социальных педагогов не ниже  муниципального уровня (за три года)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 не ниже муниципального уровня (за последние три года)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муниципального уровня (за три года)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</w:pPr>
            <w:r w:rsidRPr="00E2142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испытаниях (конкурсах, олимпиадах и т. д.) не ниже муниципального уровня (за последние 3года)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на курсах повышения квалификации не ниже муниципального уровня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педагогическим сообществом не ниже муниципального уровня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5A3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муниципального уровня (за 5 лет)  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</w:tr>
      <w:tr w:rsidR="00223886" w:rsidTr="009039B5">
        <w:trPr>
          <w:cantSplit/>
        </w:trPr>
        <w:tc>
          <w:tcPr>
            <w:tcW w:w="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4.13 </w:t>
            </w:r>
          </w:p>
        </w:tc>
        <w:tc>
          <w:tcPr>
            <w:tcW w:w="1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223886" w:rsidRDefault="00223886" w:rsidP="00692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социально-значимой деятельности</w:t>
            </w:r>
          </w:p>
        </w:tc>
      </w:tr>
    </w:tbl>
    <w:p w:rsidR="006923E2" w:rsidRDefault="006923E2" w:rsidP="00755D87">
      <w:pPr>
        <w:tabs>
          <w:tab w:val="left" w:pos="5580"/>
        </w:tabs>
        <w:spacing w:line="216" w:lineRule="auto"/>
        <w:rPr>
          <w:b/>
          <w:bCs/>
          <w:sz w:val="28"/>
          <w:szCs w:val="28"/>
        </w:rPr>
      </w:pPr>
    </w:p>
    <w:p w:rsidR="006923E2" w:rsidRDefault="00B65F8C" w:rsidP="00755D87">
      <w:pPr>
        <w:tabs>
          <w:tab w:val="left" w:pos="5580"/>
        </w:tabs>
        <w:spacing w:line="21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Комментарий:</w:t>
      </w:r>
      <w:r>
        <w:rPr>
          <w:sz w:val="28"/>
          <w:szCs w:val="28"/>
        </w:rPr>
        <w:t xml:space="preserve"> </w:t>
      </w:r>
    </w:p>
    <w:p w:rsidR="006923E2" w:rsidRPr="006923E2" w:rsidRDefault="006923E2" w:rsidP="006923E2">
      <w:pPr>
        <w:rPr>
          <w:sz w:val="28"/>
          <w:szCs w:val="28"/>
        </w:rPr>
      </w:pPr>
      <w:r w:rsidRPr="006923E2">
        <w:rPr>
          <w:sz w:val="28"/>
          <w:szCs w:val="28"/>
        </w:rPr>
        <w:t xml:space="preserve">Каждый критерий должен быть подтвержден положительным значением показателей. Значение показателя считается </w:t>
      </w:r>
      <w:proofErr w:type="gramStart"/>
      <w:r w:rsidRPr="006923E2">
        <w:rPr>
          <w:sz w:val="28"/>
          <w:szCs w:val="28"/>
        </w:rPr>
        <w:t>положи-тельным</w:t>
      </w:r>
      <w:proofErr w:type="gramEnd"/>
      <w:r w:rsidRPr="006923E2">
        <w:rPr>
          <w:sz w:val="28"/>
          <w:szCs w:val="28"/>
        </w:rPr>
        <w:t>, если результаты каждого из трех лет соответствует требованиям.</w:t>
      </w:r>
    </w:p>
    <w:p w:rsidR="00E37C9D" w:rsidRPr="00755D87" w:rsidRDefault="006923E2" w:rsidP="00755D87">
      <w:pPr>
        <w:tabs>
          <w:tab w:val="left" w:pos="5580"/>
        </w:tabs>
        <w:spacing w:line="216" w:lineRule="auto"/>
        <w:rPr>
          <w:b/>
          <w:sz w:val="28"/>
          <w:szCs w:val="28"/>
          <w:shd w:val="clear" w:color="auto" w:fill="FFFF00"/>
        </w:rPr>
      </w:pPr>
      <w:bookmarkStart w:id="2" w:name="_GoBack"/>
      <w:bookmarkEnd w:id="2"/>
      <w:r>
        <w:rPr>
          <w:sz w:val="28"/>
          <w:szCs w:val="28"/>
        </w:rPr>
        <w:t>О</w:t>
      </w:r>
      <w:r w:rsidR="00B65F8C">
        <w:rPr>
          <w:sz w:val="28"/>
          <w:szCs w:val="28"/>
        </w:rPr>
        <w:t xml:space="preserve">бщий результат должен составлять не менее </w:t>
      </w:r>
      <w:r>
        <w:rPr>
          <w:sz w:val="28"/>
          <w:szCs w:val="28"/>
        </w:rPr>
        <w:t>26</w:t>
      </w:r>
      <w:r w:rsidR="006015AE">
        <w:rPr>
          <w:sz w:val="28"/>
          <w:szCs w:val="28"/>
        </w:rPr>
        <w:t xml:space="preserve"> </w:t>
      </w:r>
      <w:r w:rsidR="00755D87">
        <w:rPr>
          <w:sz w:val="28"/>
          <w:szCs w:val="28"/>
        </w:rPr>
        <w:t>положительных значений</w:t>
      </w:r>
      <w:r w:rsidR="005A3E1D">
        <w:rPr>
          <w:sz w:val="28"/>
          <w:szCs w:val="28"/>
        </w:rPr>
        <w:t xml:space="preserve"> из 32 возможных. </w:t>
      </w:r>
      <w:r w:rsidR="00B65F8C">
        <w:br w:type="page"/>
      </w:r>
    </w:p>
    <w:p w:rsidR="00E37C9D" w:rsidRDefault="00B65F8C">
      <w:pPr>
        <w:pStyle w:val="1"/>
        <w:spacing w:line="21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таблице № 8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самооценки </w:t>
      </w:r>
    </w:p>
    <w:p w:rsidR="00E37C9D" w:rsidRDefault="00B65F8C" w:rsidP="00AE751B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профессиональной деятельности социального педагога образовательной организации Кировской области </w:t>
      </w:r>
    </w:p>
    <w:p w:rsidR="00E37C9D" w:rsidRDefault="00B65F8C">
      <w:pPr>
        <w:pStyle w:val="1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(первая квалификационная категория)</w:t>
      </w:r>
    </w:p>
    <w:p w:rsidR="00E37C9D" w:rsidRDefault="00E37C9D">
      <w:pPr>
        <w:pStyle w:val="1"/>
        <w:spacing w:line="216" w:lineRule="auto"/>
        <w:jc w:val="center"/>
        <w:rPr>
          <w:sz w:val="28"/>
          <w:szCs w:val="28"/>
        </w:rPr>
      </w:pPr>
    </w:p>
    <w:p w:rsidR="00E37C9D" w:rsidRDefault="00B65F8C">
      <w:pPr>
        <w:tabs>
          <w:tab w:val="left" w:leader="underscore" w:pos="15309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ab/>
      </w:r>
    </w:p>
    <w:p w:rsidR="00E37C9D" w:rsidRDefault="00B65F8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 (наименование образовательной организации в соответствии с Уставом)</w:t>
      </w:r>
      <w:r>
        <w:rPr>
          <w:sz w:val="28"/>
          <w:szCs w:val="28"/>
        </w:rPr>
        <w:tab/>
      </w:r>
    </w:p>
    <w:p w:rsidR="00E37C9D" w:rsidRDefault="00B65F8C">
      <w:pPr>
        <w:tabs>
          <w:tab w:val="left" w:leader="underscore" w:pos="15309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</w:t>
      </w:r>
    </w:p>
    <w:p w:rsidR="00E37C9D" w:rsidRDefault="00B65F8C">
      <w:pPr>
        <w:tabs>
          <w:tab w:val="left" w:leader="underscore" w:pos="15309"/>
        </w:tabs>
        <w:spacing w:line="216" w:lineRule="auto"/>
        <w:jc w:val="both"/>
        <w:rPr>
          <w:sz w:val="16"/>
          <w:szCs w:val="16"/>
          <w:shd w:val="clear" w:color="auto" w:fill="FFFF00"/>
        </w:rPr>
      </w:pPr>
      <w:r>
        <w:rPr>
          <w:sz w:val="28"/>
          <w:szCs w:val="28"/>
        </w:rPr>
        <w:tab/>
      </w:r>
    </w:p>
    <w:p w:rsidR="00E37C9D" w:rsidRDefault="00E37C9D">
      <w:pPr>
        <w:tabs>
          <w:tab w:val="left" w:leader="underscore" w:pos="15309"/>
        </w:tabs>
        <w:spacing w:line="216" w:lineRule="auto"/>
        <w:jc w:val="right"/>
        <w:rPr>
          <w:sz w:val="16"/>
          <w:szCs w:val="16"/>
          <w:shd w:val="clear" w:color="auto" w:fill="FFFF00"/>
        </w:rPr>
      </w:pPr>
    </w:p>
    <w:tbl>
      <w:tblPr>
        <w:tblW w:w="15631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6296"/>
        <w:gridCol w:w="399"/>
        <w:gridCol w:w="26"/>
        <w:gridCol w:w="45"/>
        <w:gridCol w:w="26"/>
        <w:gridCol w:w="26"/>
        <w:gridCol w:w="45"/>
        <w:gridCol w:w="389"/>
        <w:gridCol w:w="26"/>
        <w:gridCol w:w="26"/>
        <w:gridCol w:w="26"/>
        <w:gridCol w:w="26"/>
        <w:gridCol w:w="83"/>
        <w:gridCol w:w="15"/>
        <w:gridCol w:w="2814"/>
        <w:gridCol w:w="2043"/>
        <w:gridCol w:w="14"/>
        <w:gridCol w:w="75"/>
        <w:gridCol w:w="373"/>
        <w:gridCol w:w="112"/>
        <w:gridCol w:w="112"/>
        <w:gridCol w:w="1955"/>
      </w:tblGrid>
      <w:tr w:rsidR="00A56670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56670" w:rsidRDefault="00A56670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 w:rsidP="00A5667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и показатели </w:t>
            </w:r>
          </w:p>
        </w:tc>
        <w:tc>
          <w:tcPr>
            <w:tcW w:w="114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 w:rsidP="00755D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  <w:tc>
          <w:tcPr>
            <w:tcW w:w="2829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A56670" w:rsidRDefault="00A56670" w:rsidP="00755D8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Формула расчета</w:t>
            </w:r>
          </w:p>
        </w:tc>
        <w:tc>
          <w:tcPr>
            <w:tcW w:w="20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информации</w:t>
            </w:r>
          </w:p>
        </w:tc>
        <w:tc>
          <w:tcPr>
            <w:tcW w:w="2627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670" w:rsidRDefault="00A56670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  <w:p w:rsidR="00A56670" w:rsidRDefault="00A56670" w:rsidP="00A5667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D0791" w:rsidTr="005A3E1D">
        <w:trPr>
          <w:cantSplit/>
        </w:trPr>
        <w:tc>
          <w:tcPr>
            <w:tcW w:w="15631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5D0791" w:rsidRDefault="005D0791" w:rsidP="005D0791">
            <w:pPr>
              <w:pStyle w:val="af2"/>
              <w:numPr>
                <w:ilvl w:val="0"/>
                <w:numId w:val="3"/>
              </w:num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5D0791">
              <w:rPr>
                <w:b/>
                <w:sz w:val="28"/>
                <w:szCs w:val="28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 услугами дополнительного образования (от общего количества обучающихся, состоящих на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профилактическом 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</w:t>
            </w:r>
          </w:p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20% – 40%</w:t>
            </w:r>
          </w:p>
          <w:p w:rsidR="00143BAE" w:rsidRPr="00935B57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641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№1.1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rPr>
                <w:sz w:val="28"/>
                <w:szCs w:val="28"/>
              </w:rPr>
            </w:pPr>
          </w:p>
        </w:tc>
      </w:tr>
      <w:tr w:rsidR="00143BAE" w:rsidTr="005A3E1D">
        <w:trPr>
          <w:cantSplit/>
          <w:trHeight w:val="1257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вовлеченных в социально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значимую, культурно-массовую, спортивную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иную деятельность (от общего количества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обучающихся, состоящих на профилактическом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 </w:t>
            </w:r>
          </w:p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20% – 40% </w:t>
            </w:r>
          </w:p>
          <w:p w:rsidR="00143BAE" w:rsidRPr="00935B57" w:rsidRDefault="00143BAE" w:rsidP="00143BAE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Заключения, справки ОО о проведении мониторинга </w:t>
            </w:r>
          </w:p>
        </w:tc>
        <w:tc>
          <w:tcPr>
            <w:tcW w:w="2641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</w:t>
            </w:r>
            <w:r>
              <w:rPr>
                <w:sz w:val="28"/>
                <w:szCs w:val="28"/>
              </w:rPr>
              <w:t>2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организованными формами труда в учебное и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каникулярное время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(от общего количества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обучающихся, состоящих на профилактическом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уч</w:t>
            </w:r>
            <w:r>
              <w:rPr>
                <w:b w:val="0"/>
                <w:sz w:val="28"/>
                <w:szCs w:val="28"/>
              </w:rPr>
              <w:t>ё</w:t>
            </w:r>
            <w:r w:rsidRPr="00935B57">
              <w:rPr>
                <w:b w:val="0"/>
                <w:sz w:val="28"/>
                <w:szCs w:val="28"/>
              </w:rPr>
              <w:t>те)</w:t>
            </w:r>
            <w:r>
              <w:rPr>
                <w:b w:val="0"/>
                <w:sz w:val="28"/>
                <w:szCs w:val="28"/>
              </w:rPr>
              <w:t xml:space="preserve"> за три года:</w:t>
            </w:r>
          </w:p>
          <w:p w:rsidR="00143BAE" w:rsidRPr="00935B57" w:rsidRDefault="00143BAE" w:rsidP="00143BAE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10% - 20% </w:t>
            </w:r>
            <w:r w:rsidRPr="00935B57">
              <w:rPr>
                <w:b w:val="0"/>
                <w:sz w:val="28"/>
                <w:szCs w:val="28"/>
              </w:rPr>
              <w:br/>
            </w:r>
          </w:p>
        </w:tc>
        <w:tc>
          <w:tcPr>
            <w:tcW w:w="56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91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Заключения, справки ОО о проведении мониторинга</w:t>
            </w:r>
          </w:p>
        </w:tc>
        <w:tc>
          <w:tcPr>
            <w:tcW w:w="2641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№1.3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43BAE" w:rsidTr="005A3E1D">
        <w:trPr>
          <w:cantSplit/>
          <w:trHeight w:val="112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>Доля обучающихся, охваченных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профилактическими мероприятиями,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направленными на формирование ЗОЖ,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профилактику различного рода заболеваний, в том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935B57">
              <w:rPr>
                <w:b w:val="0"/>
                <w:sz w:val="28"/>
                <w:szCs w:val="28"/>
              </w:rPr>
              <w:t>числе социального характера</w:t>
            </w:r>
            <w:r>
              <w:rPr>
                <w:b w:val="0"/>
                <w:sz w:val="28"/>
                <w:szCs w:val="28"/>
              </w:rPr>
              <w:t xml:space="preserve"> (за три года):</w:t>
            </w:r>
          </w:p>
          <w:p w:rsidR="00143BAE" w:rsidRDefault="00143BAE" w:rsidP="00143BAE">
            <w:pPr>
              <w:pStyle w:val="2"/>
              <w:ind w:left="28" w:right="6"/>
              <w:jc w:val="left"/>
              <w:rPr>
                <w:b w:val="0"/>
                <w:sz w:val="28"/>
                <w:szCs w:val="28"/>
              </w:rPr>
            </w:pPr>
            <w:r w:rsidRPr="00935B57">
              <w:rPr>
                <w:b w:val="0"/>
                <w:sz w:val="28"/>
                <w:szCs w:val="28"/>
              </w:rPr>
              <w:t xml:space="preserve">30 - 50 % </w:t>
            </w:r>
          </w:p>
          <w:p w:rsidR="00143BAE" w:rsidRPr="00935B57" w:rsidRDefault="00143BAE" w:rsidP="00143BAE">
            <w:pPr>
              <w:pStyle w:val="2"/>
              <w:ind w:left="28" w:right="6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№1.4</w:t>
            </w:r>
          </w:p>
        </w:tc>
      </w:tr>
      <w:tr w:rsidR="00143BAE" w:rsidTr="005A3E1D">
        <w:trPr>
          <w:cantSplit/>
          <w:trHeight w:val="834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af1"/>
              <w:spacing w:before="0" w:line="240" w:lineRule="auto"/>
              <w:ind w:left="28" w:right="6"/>
              <w:rPr>
                <w:sz w:val="28"/>
                <w:szCs w:val="28"/>
              </w:rPr>
            </w:pPr>
            <w:r w:rsidRPr="00935B57">
              <w:rPr>
                <w:sz w:val="28"/>
                <w:szCs w:val="28"/>
              </w:rPr>
              <w:t>Своевременное выявление фактов</w:t>
            </w:r>
            <w:r>
              <w:rPr>
                <w:sz w:val="28"/>
                <w:szCs w:val="28"/>
              </w:rPr>
              <w:t xml:space="preserve"> </w:t>
            </w:r>
            <w:r w:rsidRPr="00935B57">
              <w:rPr>
                <w:sz w:val="28"/>
                <w:szCs w:val="28"/>
              </w:rPr>
              <w:t>безнадзорности, отклонений в поведении, оказание</w:t>
            </w:r>
            <w:r>
              <w:rPr>
                <w:sz w:val="28"/>
                <w:szCs w:val="28"/>
              </w:rPr>
              <w:t xml:space="preserve"> </w:t>
            </w:r>
            <w:r w:rsidRPr="00935B57">
              <w:rPr>
                <w:sz w:val="28"/>
                <w:szCs w:val="28"/>
              </w:rPr>
              <w:t>обучающимся социальной помощи и поддержки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№1.5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rPr>
                <w:sz w:val="28"/>
                <w:szCs w:val="28"/>
              </w:rPr>
            </w:pPr>
            <w:r w:rsidRPr="00935B57">
              <w:rPr>
                <w:color w:val="000000"/>
                <w:sz w:val="28"/>
                <w:szCs w:val="28"/>
              </w:rPr>
              <w:t>Снижение количества обучающихся, состоящих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5B57">
              <w:rPr>
                <w:color w:val="000000"/>
                <w:sz w:val="28"/>
                <w:szCs w:val="28"/>
              </w:rPr>
              <w:t>на профилактическом уч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935B57">
              <w:rPr>
                <w:color w:val="000000"/>
                <w:sz w:val="28"/>
                <w:szCs w:val="28"/>
              </w:rPr>
              <w:t>те</w:t>
            </w:r>
            <w:r>
              <w:rPr>
                <w:color w:val="000000"/>
                <w:sz w:val="28"/>
                <w:szCs w:val="28"/>
              </w:rPr>
              <w:t xml:space="preserve"> (за последние три года)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№1.6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обучающихся, совершивших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(последние три года)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№1.7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 w:after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различным направлениям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(достижения обучающихся с проблемами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развитии, занятость обучающихся и др.)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№1.8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 w:line="240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Привлечение к участию в работе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обучающимися представителей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B57">
              <w:rPr>
                <w:rFonts w:ascii="Times New Roman" w:hAnsi="Times New Roman" w:cs="Times New Roman"/>
                <w:sz w:val="28"/>
                <w:szCs w:val="28"/>
              </w:rPr>
              <w:t>организаций, ведомств, предприятий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№1.9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935B57" w:rsidRDefault="00143BAE" w:rsidP="00143BAE">
            <w:pPr>
              <w:rPr>
                <w:sz w:val="28"/>
                <w:szCs w:val="28"/>
              </w:rPr>
            </w:pPr>
            <w:r w:rsidRPr="00935B57">
              <w:rPr>
                <w:color w:val="000000"/>
                <w:sz w:val="28"/>
                <w:szCs w:val="28"/>
              </w:rPr>
              <w:t>Выполнение плана профилактических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35B57">
              <w:rPr>
                <w:color w:val="000000"/>
                <w:sz w:val="28"/>
                <w:szCs w:val="28"/>
              </w:rPr>
              <w:t>мероприятий</w:t>
            </w:r>
            <w:r>
              <w:rPr>
                <w:color w:val="000000"/>
                <w:sz w:val="28"/>
                <w:szCs w:val="28"/>
              </w:rPr>
              <w:t xml:space="preserve"> (за три года)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jc w:val="center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0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Pr="00755D87" w:rsidRDefault="00143BAE" w:rsidP="00143BAE">
            <w:pPr>
              <w:suppressAutoHyphens w:val="0"/>
              <w:spacing w:before="100" w:beforeAutospacing="1" w:line="216" w:lineRule="auto"/>
              <w:rPr>
                <w:color w:val="000000"/>
                <w:lang w:eastAsia="ru-RU"/>
              </w:rPr>
            </w:pPr>
            <w:r w:rsidRPr="00755D87">
              <w:rPr>
                <w:color w:val="000000"/>
                <w:sz w:val="28"/>
                <w:szCs w:val="28"/>
                <w:lang w:eastAsia="ru-RU"/>
              </w:rPr>
              <w:t>Реализация социальных проектов и программ по оказанию социальной помощи обучающимся (воспитанникам)</w:t>
            </w:r>
          </w:p>
          <w:p w:rsidR="00143BAE" w:rsidRPr="00901EF7" w:rsidRDefault="00143BAE" w:rsidP="00143BA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Рефлексивный отчет </w:t>
            </w: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1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jc w:val="both"/>
            </w:pPr>
            <w:r>
              <w:rPr>
                <w:sz w:val="28"/>
                <w:szCs w:val="28"/>
              </w:rPr>
              <w:t xml:space="preserve">Отсутствие случаев травматизма обучающихся во время образовательного процесса 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2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pStyle w:val="western"/>
              <w:spacing w:before="0"/>
              <w:ind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Pr="00B8330C" w:rsidRDefault="00143BAE" w:rsidP="00143BAE">
            <w:pPr>
              <w:jc w:val="both"/>
              <w:rPr>
                <w:sz w:val="28"/>
                <w:szCs w:val="28"/>
              </w:rPr>
            </w:pPr>
            <w:r w:rsidRPr="00B8330C">
              <w:rPr>
                <w:color w:val="000000"/>
                <w:sz w:val="28"/>
                <w:szCs w:val="28"/>
              </w:rPr>
              <w:t>Отсутствие нарушений прав и свобод обучающихся</w:t>
            </w: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3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№1.1</w:t>
            </w:r>
            <w:r>
              <w:rPr>
                <w:sz w:val="28"/>
                <w:szCs w:val="28"/>
              </w:rPr>
              <w:t>3</w:t>
            </w:r>
          </w:p>
        </w:tc>
      </w:tr>
      <w:tr w:rsidR="005D0791" w:rsidTr="005A3E1D">
        <w:trPr>
          <w:cantSplit/>
        </w:trPr>
        <w:tc>
          <w:tcPr>
            <w:tcW w:w="15631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5D0791" w:rsidRDefault="005D0791" w:rsidP="005D079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 Стабильные положительные результаты освоения обучающимися образовательных программ по итогам мониторинга системы образования (проводимого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в порядке, установленном постановлением Правительства Российской Федерации от 5 августа 2013 года № 662)</w:t>
            </w:r>
          </w:p>
          <w:p w:rsidR="005D0791" w:rsidRDefault="005D0791" w:rsidP="007E76CF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Положительные результаты работы по профилактике суицидального поведения среди обучающимися (за три года)</w:t>
            </w:r>
          </w:p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56670">
              <w:rPr>
                <w:sz w:val="28"/>
                <w:szCs w:val="28"/>
              </w:rPr>
              <w:t>.1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работы по профилактике алкоголизма, употребления наркотиков и ПАВ среди обучающимися (за три года)</w:t>
            </w:r>
          </w:p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Положительные результаты в работе с детьми и обучающимися с ограниченными возможностями здоровья (за три года)</w:t>
            </w:r>
          </w:p>
          <w:p w:rsidR="00143BAE" w:rsidRDefault="00143BAE" w:rsidP="00143BAE">
            <w:pPr>
              <w:snapToGrid w:val="0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143BAE" w:rsidTr="005A3E1D">
        <w:trPr>
          <w:cantSplit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napToGrid w:val="0"/>
              <w:spacing w:line="216" w:lineRule="auto"/>
            </w:pPr>
            <w:r>
              <w:rPr>
                <w:sz w:val="28"/>
                <w:szCs w:val="28"/>
                <w:shd w:val="clear" w:color="auto" w:fill="FFFFFF"/>
              </w:rPr>
              <w:t>Наличие индивидуальной траектории развития детей и обучающихся</w:t>
            </w:r>
            <w:r>
              <w:rPr>
                <w:sz w:val="28"/>
                <w:szCs w:val="28"/>
              </w:rPr>
              <w:t xml:space="preserve"> с ограниченными возможностями здоровья</w:t>
            </w:r>
          </w:p>
        </w:tc>
        <w:tc>
          <w:tcPr>
            <w:tcW w:w="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8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964" w:type="dxa"/>
            <w:gridSpan w:val="5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пример одного индивидуального маршрута</w:t>
            </w:r>
          </w:p>
        </w:tc>
        <w:tc>
          <w:tcPr>
            <w:tcW w:w="195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3BAE" w:rsidRPr="00A56670" w:rsidRDefault="00143BAE" w:rsidP="00143BAE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2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uppressAutoHyphens w:val="0"/>
              <w:rPr>
                <w:sz w:val="28"/>
                <w:szCs w:val="28"/>
              </w:rPr>
            </w:pPr>
          </w:p>
          <w:p w:rsidR="00143BAE" w:rsidRDefault="00143BAE" w:rsidP="00143BAE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5D0791" w:rsidTr="005A3E1D">
        <w:trPr>
          <w:cantSplit/>
        </w:trPr>
        <w:tc>
          <w:tcPr>
            <w:tcW w:w="15631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5D0791" w:rsidRDefault="005D0791" w:rsidP="005D0791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A56670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у обучающихся способностей к интеллектуальной, творческой деятельности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56670" w:rsidRDefault="00A56670" w:rsidP="007B601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A56670" w:rsidRDefault="00A56670" w:rsidP="007B601B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Рефлексивный отчёт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670" w:rsidRPr="00A56670" w:rsidRDefault="00A56670" w:rsidP="00A56670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A56670" w:rsidRDefault="00A56670" w:rsidP="00A56670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A56670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r>
              <w:rPr>
                <w:sz w:val="28"/>
                <w:szCs w:val="28"/>
                <w:shd w:val="clear" w:color="auto" w:fill="FFFFFF"/>
              </w:rPr>
              <w:t xml:space="preserve">Наличие индивидуальной траектории развития детей и обучающихся, имеющих способности </w:t>
            </w:r>
            <w:r>
              <w:rPr>
                <w:sz w:val="28"/>
                <w:szCs w:val="28"/>
              </w:rPr>
              <w:t>к интеллектуальной, творческой деятельности</w:t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A56670" w:rsidRDefault="00A56670" w:rsidP="007B601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016" w:type="dxa"/>
            <w:gridSpan w:val="7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A56670" w:rsidRDefault="00A56670" w:rsidP="007B601B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1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A56670" w:rsidRDefault="00A56670" w:rsidP="007B601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067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56670" w:rsidRPr="00A56670" w:rsidRDefault="00A56670" w:rsidP="00A56670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A56670" w:rsidRDefault="00A56670" w:rsidP="00A56670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5D0791" w:rsidTr="005A3E1D">
        <w:trPr>
          <w:cantSplit/>
        </w:trPr>
        <w:tc>
          <w:tcPr>
            <w:tcW w:w="15631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5D0791" w:rsidRPr="005D0791" w:rsidRDefault="005D0791" w:rsidP="00D4500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proofErr w:type="gramStart"/>
            <w:r>
              <w:rPr>
                <w:b/>
                <w:sz w:val="28"/>
                <w:szCs w:val="28"/>
              </w:rPr>
              <w:t>Личный вклад в повышение качества образования, совершенствование методов обучения и воспитания, транслировани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педагогических коллективах опыта практических результатов своей профессиональной деятельности, активно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участи</w:t>
            </w:r>
            <w:r w:rsidR="00D4500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в работе методических объединений педагогических работников организации</w:t>
            </w:r>
            <w:proofErr w:type="gramEnd"/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5D0791">
              <w:rPr>
                <w:sz w:val="28"/>
                <w:szCs w:val="28"/>
              </w:rPr>
              <w:t>1</w:t>
            </w:r>
          </w:p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в рамках методических объединений социальных педагогов не ниже  муниципального уровня (за три года)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 по годам, приказ, копия плана на год, отзыв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</w:pPr>
            <w:r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методических публикаций в сборниках материалов конференций, форумов, в периодических печатных, электронных изданиях не ниже муниципального уровня (за последние три года)</w:t>
            </w:r>
          </w:p>
        </w:tc>
        <w:tc>
          <w:tcPr>
            <w:tcW w:w="4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90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публикации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</w:pPr>
            <w:r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сайта и ведение личного профессионального сайта, веб-страницы, электронного портфолио, профессионального блога (за три года)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Справка, 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веб-страницы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Распространение, обобщение опыта через выступления (конференции, фестивали, форумы, семинары, чтения, вебинары и др.) не ниже муниципального уровня (за три года)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Отзыв, справка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</w:pPr>
            <w:r w:rsidRPr="00E21427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профессиональных испытаниях (конкурсах, олимпиадах и т. д.) не ниже муниципального уровня (за последние 3года)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Справки,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опыта работы на курсах повышения квалификации не ниже муниципального уровня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Отзыв, справка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</w:pPr>
            <w:r>
              <w:rPr>
                <w:sz w:val="28"/>
                <w:szCs w:val="28"/>
              </w:rPr>
              <w:t xml:space="preserve">Результат экспертной деятельности (подготовка заключений для ПМПК; прокуратуры, экспертиза уголовно-процессуального </w:t>
            </w:r>
            <w:r>
              <w:rPr>
                <w:sz w:val="28"/>
                <w:szCs w:val="28"/>
                <w:lang w:eastAsia="ru-RU"/>
              </w:rPr>
              <w:t>законодательства, и др.)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Отзыв, справка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hd w:val="clear" w:color="auto" w:fill="FFFFFF"/>
              <w:ind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профессионализма педагогическим сообществом не ниже муниципального уровня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Справка, отзыв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975108" w:rsidTr="005A3E1D">
        <w:trPr>
          <w:cantSplit/>
          <w:trHeight w:val="948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поощрений и наград муниципального уровня (за 5 лет)  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благодарственные письма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uppressAutoHyphens w:val="0"/>
              <w:rPr>
                <w:sz w:val="28"/>
                <w:szCs w:val="28"/>
              </w:rPr>
            </w:pPr>
          </w:p>
          <w:p w:rsidR="00975108" w:rsidRPr="00A56670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поощрений и наград регионального или всероссийского уровня (без срока давности)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Грамоты, благодарственные письма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uppressAutoHyphens w:val="0"/>
              <w:rPr>
                <w:sz w:val="28"/>
                <w:szCs w:val="28"/>
              </w:rPr>
            </w:pPr>
          </w:p>
          <w:p w:rsidR="00975108" w:rsidRPr="00A56670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uppressAutoHyphens w:val="0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Освоение дополнительных профессиональных программ повышения квалификации по профилю профессиональной деятельности 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</w:pPr>
            <w:r>
              <w:rPr>
                <w:sz w:val="28"/>
                <w:szCs w:val="28"/>
              </w:rPr>
              <w:t>Освоение дополнительных профессиональных программ переподготовки или высшего профессионального образования по профилю профессиональной деятельности (без срока давности)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документа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</w:tr>
      <w:tr w:rsidR="00975108" w:rsidTr="005A3E1D">
        <w:trPr>
          <w:cantSplit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4.13 </w:t>
            </w:r>
          </w:p>
        </w:tc>
        <w:tc>
          <w:tcPr>
            <w:tcW w:w="6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социально-значимой деятельности</w:t>
            </w:r>
          </w:p>
        </w:tc>
        <w:tc>
          <w:tcPr>
            <w:tcW w:w="4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8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:rsidR="00975108" w:rsidRDefault="00975108" w:rsidP="00975108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8" w:type="dxa"/>
            </w:tcMar>
          </w:tcPr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2179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75108" w:rsidRPr="00A56670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Приложение</w:t>
            </w:r>
          </w:p>
          <w:p w:rsidR="00975108" w:rsidRDefault="00975108" w:rsidP="00975108">
            <w:pPr>
              <w:spacing w:line="216" w:lineRule="auto"/>
              <w:rPr>
                <w:sz w:val="28"/>
                <w:szCs w:val="28"/>
              </w:rPr>
            </w:pPr>
            <w:r w:rsidRPr="00A5667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4</w:t>
            </w:r>
            <w:r w:rsidRPr="00A56670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37C9D" w:rsidRDefault="00E37C9D">
      <w:pPr>
        <w:spacing w:line="216" w:lineRule="auto"/>
        <w:rPr>
          <w:sz w:val="28"/>
          <w:szCs w:val="28"/>
          <w:shd w:val="clear" w:color="auto" w:fill="FFFF00"/>
        </w:rPr>
      </w:pPr>
    </w:p>
    <w:p w:rsidR="005D0791" w:rsidRDefault="005D0791">
      <w:pPr>
        <w:spacing w:line="216" w:lineRule="auto"/>
        <w:rPr>
          <w:sz w:val="28"/>
          <w:szCs w:val="28"/>
          <w:shd w:val="clear" w:color="auto" w:fill="FFFF00"/>
        </w:rPr>
      </w:pP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E37C9D" w:rsidRDefault="00A476E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Социальный педагог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/подпись/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педагогики, психологии </w:t>
      </w:r>
    </w:p>
    <w:p w:rsidR="00E37C9D" w:rsidRDefault="00B65F8C" w:rsidP="00A476ED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и управления образовательной организации ИРО Кировской области</w:t>
      </w:r>
      <w:r w:rsidR="00A476ED">
        <w:rPr>
          <w:sz w:val="28"/>
          <w:szCs w:val="28"/>
        </w:rPr>
        <w:t xml:space="preserve"> </w:t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 w:rsidR="00A476ED">
        <w:rPr>
          <w:sz w:val="28"/>
          <w:szCs w:val="28"/>
        </w:rPr>
        <w:tab/>
      </w:r>
      <w:r>
        <w:rPr>
          <w:sz w:val="28"/>
          <w:szCs w:val="28"/>
        </w:rPr>
        <w:t>/подпись/</w:t>
      </w:r>
    </w:p>
    <w:p w:rsidR="00E37C9D" w:rsidRDefault="00E37C9D">
      <w:pPr>
        <w:spacing w:line="216" w:lineRule="auto"/>
        <w:rPr>
          <w:sz w:val="28"/>
          <w:szCs w:val="28"/>
        </w:rPr>
      </w:pP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ДОСТОВЕРНОСТЬ ПОКАЗАТЕЛЕЙ ПОДТВЕРЖДАЮ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Директор образовательной организации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ab/>
        <w:t>/подпись/</w:t>
      </w:r>
    </w:p>
    <w:p w:rsidR="00E37C9D" w:rsidRDefault="00B65F8C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М.</w:t>
      </w:r>
      <w:r w:rsidR="005D0791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</w:p>
    <w:p w:rsidR="00E37C9D" w:rsidRDefault="00B65F8C">
      <w:pPr>
        <w:spacing w:line="216" w:lineRule="auto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>Дата</w:t>
      </w:r>
    </w:p>
    <w:p w:rsidR="00E37C9D" w:rsidRDefault="00E37C9D">
      <w:pPr>
        <w:tabs>
          <w:tab w:val="left" w:pos="5580"/>
        </w:tabs>
        <w:spacing w:line="216" w:lineRule="auto"/>
        <w:rPr>
          <w:sz w:val="28"/>
          <w:szCs w:val="28"/>
          <w:shd w:val="clear" w:color="auto" w:fill="FFFF00"/>
        </w:rPr>
      </w:pPr>
    </w:p>
    <w:p w:rsidR="00E37C9D" w:rsidRDefault="00E37C9D">
      <w:pPr>
        <w:tabs>
          <w:tab w:val="left" w:pos="5580"/>
        </w:tabs>
        <w:spacing w:line="216" w:lineRule="auto"/>
        <w:rPr>
          <w:sz w:val="28"/>
          <w:szCs w:val="28"/>
        </w:rPr>
      </w:pPr>
    </w:p>
    <w:sectPr w:rsidR="00E37C9D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58F"/>
    <w:multiLevelType w:val="multilevel"/>
    <w:tmpl w:val="2CB0A09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216E2331"/>
    <w:multiLevelType w:val="hybridMultilevel"/>
    <w:tmpl w:val="F626A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9383C"/>
    <w:multiLevelType w:val="hybridMultilevel"/>
    <w:tmpl w:val="57E4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84306"/>
    <w:multiLevelType w:val="multilevel"/>
    <w:tmpl w:val="FDDCA78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9D"/>
    <w:rsid w:val="000173A5"/>
    <w:rsid w:val="00061550"/>
    <w:rsid w:val="00143BAE"/>
    <w:rsid w:val="00147421"/>
    <w:rsid w:val="00223886"/>
    <w:rsid w:val="002478A5"/>
    <w:rsid w:val="005A3E1D"/>
    <w:rsid w:val="005D0791"/>
    <w:rsid w:val="006015AE"/>
    <w:rsid w:val="006923E2"/>
    <w:rsid w:val="00755D87"/>
    <w:rsid w:val="007B601B"/>
    <w:rsid w:val="007E76CF"/>
    <w:rsid w:val="00901EF7"/>
    <w:rsid w:val="009039B5"/>
    <w:rsid w:val="00935B57"/>
    <w:rsid w:val="00975108"/>
    <w:rsid w:val="00A476ED"/>
    <w:rsid w:val="00A56670"/>
    <w:rsid w:val="00AE751B"/>
    <w:rsid w:val="00B65F8C"/>
    <w:rsid w:val="00D4500A"/>
    <w:rsid w:val="00E21427"/>
    <w:rsid w:val="00E3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paragraph" w:styleId="2">
    <w:name w:val="heading 2"/>
    <w:basedOn w:val="a"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3">
    <w:name w:val="_Список Знак"/>
    <w:qFormat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Pr>
      <w:b/>
      <w:bCs/>
      <w:color w:val="000000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paragraph" w:styleId="af2">
    <w:name w:val="List Paragraph"/>
    <w:basedOn w:val="a"/>
    <w:uiPriority w:val="34"/>
    <w:qFormat/>
    <w:rsid w:val="005D0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1">
    <w:name w:val="heading 1"/>
    <w:basedOn w:val="a"/>
    <w:pPr>
      <w:keepNext/>
      <w:outlineLvl w:val="0"/>
    </w:pPr>
    <w:rPr>
      <w:b/>
      <w:bCs/>
    </w:rPr>
  </w:style>
  <w:style w:type="paragraph" w:styleId="2">
    <w:name w:val="heading 2"/>
    <w:basedOn w:val="a"/>
    <w:pPr>
      <w:jc w:val="center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20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customStyle="1" w:styleId="a3">
    <w:name w:val="_Список Знак"/>
    <w:qFormat/>
    <w:rPr>
      <w:sz w:val="28"/>
      <w:szCs w:val="28"/>
      <w:lang w:val="ru-RU" w:bidi="ar-SA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  <w:lang w:eastAsia="zh-CN"/>
    </w:rPr>
  </w:style>
  <w:style w:type="character" w:customStyle="1" w:styleId="21">
    <w:name w:val="Заголовок 2 Знак"/>
    <w:qFormat/>
    <w:rPr>
      <w:b/>
      <w:bCs/>
      <w:color w:val="000000"/>
      <w:sz w:val="36"/>
      <w:szCs w:val="3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Заглавие"/>
    <w:basedOn w:val="a"/>
    <w:pPr>
      <w:suppressLineNumbers/>
      <w:spacing w:before="120" w:after="120"/>
    </w:pPr>
    <w:rPr>
      <w:rFonts w:cs="Mangal"/>
      <w:i/>
      <w:iCs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ac">
    <w:name w:val="_Список"/>
    <w:basedOn w:val="a"/>
    <w:qFormat/>
    <w:pPr>
      <w:spacing w:line="216" w:lineRule="auto"/>
      <w:ind w:left="571" w:hanging="197"/>
    </w:pPr>
    <w:rPr>
      <w:sz w:val="28"/>
      <w:szCs w:val="28"/>
    </w:rPr>
  </w:style>
  <w:style w:type="paragraph" w:customStyle="1" w:styleId="ad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qFormat/>
    <w:pPr>
      <w:spacing w:before="280" w:after="142" w:line="288" w:lineRule="auto"/>
    </w:pPr>
    <w:rPr>
      <w:color w:val="000000"/>
    </w:rPr>
  </w:style>
  <w:style w:type="paragraph" w:customStyle="1" w:styleId="western">
    <w:name w:val="western"/>
    <w:basedOn w:val="a"/>
    <w:qFormat/>
    <w:pPr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numbering" w:customStyle="1" w:styleId="WW8Num1">
    <w:name w:val="WW8Num1"/>
  </w:style>
  <w:style w:type="paragraph" w:styleId="af2">
    <w:name w:val="List Paragraph"/>
    <w:basedOn w:val="a"/>
    <w:uiPriority w:val="34"/>
    <w:qFormat/>
    <w:rsid w:val="005D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A10B-F4E2-4E89-89DB-55198BD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vera</dc:creator>
  <cp:lastModifiedBy>User</cp:lastModifiedBy>
  <cp:revision>4</cp:revision>
  <cp:lastPrinted>2016-09-19T12:47:00Z</cp:lastPrinted>
  <dcterms:created xsi:type="dcterms:W3CDTF">2016-09-19T12:47:00Z</dcterms:created>
  <dcterms:modified xsi:type="dcterms:W3CDTF">2016-09-26T06:58:00Z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