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4B" w:rsidRPr="0040541B" w:rsidRDefault="0052014B" w:rsidP="0052014B">
      <w:pPr>
        <w:ind w:firstLine="709"/>
        <w:jc w:val="center"/>
        <w:rPr>
          <w:b/>
          <w:sz w:val="28"/>
        </w:rPr>
      </w:pPr>
      <w:r w:rsidRPr="0040541B">
        <w:rPr>
          <w:b/>
          <w:sz w:val="28"/>
        </w:rPr>
        <w:t>ИНСТРУКЦИЯ</w:t>
      </w:r>
    </w:p>
    <w:p w:rsidR="0052014B" w:rsidRPr="0040541B" w:rsidRDefault="0052014B" w:rsidP="0052014B">
      <w:pPr>
        <w:pStyle w:val="1"/>
        <w:ind w:firstLine="709"/>
        <w:jc w:val="center"/>
        <w:rPr>
          <w:sz w:val="28"/>
        </w:rPr>
      </w:pPr>
      <w:r w:rsidRPr="0040541B">
        <w:rPr>
          <w:sz w:val="28"/>
        </w:rPr>
        <w:t xml:space="preserve">по заполнению листа самооценки профессиональной </w:t>
      </w:r>
    </w:p>
    <w:p w:rsidR="00165695" w:rsidRPr="0040541B" w:rsidRDefault="0052014B" w:rsidP="00165695">
      <w:pPr>
        <w:pStyle w:val="1"/>
        <w:numPr>
          <w:ilvl w:val="0"/>
          <w:numId w:val="10"/>
        </w:numPr>
        <w:suppressAutoHyphens/>
        <w:jc w:val="center"/>
        <w:rPr>
          <w:sz w:val="28"/>
          <w:szCs w:val="28"/>
        </w:rPr>
      </w:pPr>
      <w:r w:rsidRPr="0040541B">
        <w:rPr>
          <w:sz w:val="28"/>
        </w:rPr>
        <w:t xml:space="preserve">деятельности </w:t>
      </w:r>
      <w:r w:rsidR="00165695" w:rsidRPr="0040541B">
        <w:rPr>
          <w:sz w:val="28"/>
          <w:szCs w:val="28"/>
        </w:rPr>
        <w:t xml:space="preserve">педагога-психолога учреждения </w:t>
      </w:r>
    </w:p>
    <w:p w:rsidR="00165695" w:rsidRPr="0040541B" w:rsidRDefault="00165695" w:rsidP="00165695">
      <w:pPr>
        <w:pStyle w:val="1"/>
        <w:numPr>
          <w:ilvl w:val="0"/>
          <w:numId w:val="10"/>
        </w:numPr>
        <w:suppressAutoHyphens/>
        <w:jc w:val="center"/>
        <w:rPr>
          <w:sz w:val="28"/>
          <w:szCs w:val="28"/>
        </w:rPr>
      </w:pPr>
      <w:r w:rsidRPr="0040541B">
        <w:rPr>
          <w:sz w:val="28"/>
          <w:szCs w:val="28"/>
        </w:rPr>
        <w:t>социального обслуживания населения  Кировской области</w:t>
      </w:r>
    </w:p>
    <w:p w:rsidR="0052014B" w:rsidRPr="0040541B" w:rsidRDefault="0052014B" w:rsidP="0052014B">
      <w:pPr>
        <w:pStyle w:val="1"/>
        <w:ind w:firstLine="709"/>
        <w:jc w:val="center"/>
        <w:rPr>
          <w:sz w:val="28"/>
        </w:rPr>
      </w:pPr>
      <w:r w:rsidRPr="0040541B">
        <w:rPr>
          <w:sz w:val="28"/>
        </w:rPr>
        <w:t xml:space="preserve"> на первую квалификационную категорию</w:t>
      </w:r>
    </w:p>
    <w:p w:rsidR="0052014B" w:rsidRPr="0040541B" w:rsidRDefault="0052014B" w:rsidP="0052014B">
      <w:pPr>
        <w:ind w:firstLine="709"/>
        <w:rPr>
          <w:sz w:val="28"/>
        </w:rPr>
      </w:pPr>
    </w:p>
    <w:p w:rsidR="0052014B" w:rsidRPr="0040541B" w:rsidRDefault="0052014B" w:rsidP="00177AE4">
      <w:pPr>
        <w:pStyle w:val="1"/>
        <w:numPr>
          <w:ilvl w:val="0"/>
          <w:numId w:val="10"/>
        </w:numPr>
        <w:suppressAutoHyphens/>
        <w:jc w:val="both"/>
        <w:rPr>
          <w:b w:val="0"/>
          <w:sz w:val="28"/>
          <w:szCs w:val="28"/>
        </w:rPr>
      </w:pPr>
      <w:r w:rsidRPr="0040541B">
        <w:rPr>
          <w:b w:val="0"/>
          <w:sz w:val="28"/>
          <w:szCs w:val="28"/>
        </w:rPr>
        <w:t xml:space="preserve">Таблица критериев оценки профессиональной деятельности педагога-психолога </w:t>
      </w:r>
      <w:r w:rsidR="00177AE4" w:rsidRPr="0040541B">
        <w:rPr>
          <w:b w:val="0"/>
          <w:sz w:val="28"/>
          <w:szCs w:val="28"/>
        </w:rPr>
        <w:t xml:space="preserve">психолога учреждения социального обслуживания населения  Кировской области  </w:t>
      </w:r>
      <w:r w:rsidRPr="0040541B">
        <w:rPr>
          <w:b w:val="0"/>
          <w:sz w:val="28"/>
          <w:szCs w:val="28"/>
        </w:rPr>
        <w:t>(далее – Таблица критериев) на первую квалификационную категорию, разработана с целью стандартизации оценивания аттестуемых экспертами и самооценки аттестующимися своих профессиональных достижений.</w:t>
      </w:r>
      <w:r w:rsidRPr="0040541B">
        <w:rPr>
          <w:b w:val="0"/>
          <w:sz w:val="28"/>
          <w:szCs w:val="28"/>
        </w:rPr>
        <w:tab/>
      </w:r>
    </w:p>
    <w:p w:rsidR="0052014B" w:rsidRPr="0040541B" w:rsidRDefault="0052014B" w:rsidP="0052014B">
      <w:pPr>
        <w:ind w:firstLine="709"/>
        <w:jc w:val="both"/>
        <w:rPr>
          <w:sz w:val="28"/>
        </w:rPr>
      </w:pPr>
      <w:r w:rsidRPr="0040541B">
        <w:rPr>
          <w:sz w:val="28"/>
        </w:rPr>
        <w:t xml:space="preserve">Таблица критериев оценки профессиональной деятельности педагога-психолога </w:t>
      </w:r>
      <w:r w:rsidR="00425CD7" w:rsidRPr="0040541B">
        <w:rPr>
          <w:sz w:val="28"/>
          <w:szCs w:val="28"/>
        </w:rPr>
        <w:t>учреждения социального обслуживания населения  Кировской области</w:t>
      </w:r>
      <w:r w:rsidRPr="0040541B">
        <w:rPr>
          <w:sz w:val="28"/>
        </w:rPr>
        <w:t>, на первую квалификационную категорию состоит из 4-х разделов:</w:t>
      </w:r>
    </w:p>
    <w:p w:rsidR="0052014B" w:rsidRPr="00192CDD" w:rsidRDefault="0052014B" w:rsidP="0052014B">
      <w:pPr>
        <w:pStyle w:val="1"/>
        <w:numPr>
          <w:ilvl w:val="0"/>
          <w:numId w:val="1"/>
        </w:numPr>
        <w:tabs>
          <w:tab w:val="clear" w:pos="1065"/>
          <w:tab w:val="left" w:pos="993"/>
        </w:tabs>
        <w:ind w:left="0" w:firstLine="709"/>
        <w:jc w:val="both"/>
        <w:rPr>
          <w:sz w:val="28"/>
        </w:rPr>
      </w:pPr>
      <w:r w:rsidRPr="00192CDD">
        <w:rPr>
          <w:bCs w:val="0"/>
          <w:color w:val="000000"/>
          <w:sz w:val="28"/>
          <w:szCs w:val="28"/>
          <w:shd w:val="clear" w:color="auto" w:fill="FFFFFF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 (за 3 года</w:t>
      </w:r>
      <w:r w:rsidRPr="00192CDD">
        <w:rPr>
          <w:bCs w:val="0"/>
          <w:color w:val="000000"/>
          <w:sz w:val="17"/>
          <w:szCs w:val="17"/>
          <w:shd w:val="clear" w:color="auto" w:fill="FFFFFF"/>
        </w:rPr>
        <w:t>)</w:t>
      </w:r>
      <w:r w:rsidRPr="00192CDD">
        <w:rPr>
          <w:sz w:val="28"/>
        </w:rPr>
        <w:t xml:space="preserve"> - пункты № 1.1. – 1.8.;</w:t>
      </w:r>
    </w:p>
    <w:p w:rsidR="0052014B" w:rsidRPr="00192CDD" w:rsidRDefault="0052014B" w:rsidP="0052014B">
      <w:pPr>
        <w:pStyle w:val="western"/>
        <w:numPr>
          <w:ilvl w:val="0"/>
          <w:numId w:val="1"/>
        </w:numPr>
        <w:shd w:val="clear" w:color="auto" w:fill="FFFFFF"/>
        <w:tabs>
          <w:tab w:val="clear" w:pos="1065"/>
          <w:tab w:val="num" w:pos="0"/>
          <w:tab w:val="left" w:pos="993"/>
        </w:tabs>
        <w:spacing w:after="0" w:afterAutospacing="0"/>
        <w:ind w:left="0" w:firstLine="709"/>
        <w:jc w:val="both"/>
        <w:rPr>
          <w:b/>
          <w:sz w:val="28"/>
          <w:szCs w:val="28"/>
        </w:rPr>
      </w:pPr>
      <w:r w:rsidRPr="00192CDD">
        <w:rPr>
          <w:b/>
          <w:bCs/>
          <w:color w:val="000000"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</w:t>
      </w:r>
      <w:r w:rsidRPr="00192C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2CDD">
        <w:rPr>
          <w:b/>
          <w:bCs/>
          <w:color w:val="000000"/>
          <w:sz w:val="28"/>
          <w:szCs w:val="28"/>
        </w:rPr>
        <w:t xml:space="preserve">в порядке, установленном постановлением </w:t>
      </w:r>
      <w:r w:rsidRPr="00192CDD">
        <w:rPr>
          <w:b/>
          <w:sz w:val="28"/>
          <w:szCs w:val="28"/>
        </w:rPr>
        <w:t xml:space="preserve">Правительства Российской Федерации от 5 августа 2013 года № 662 - пункты №  2.1. – 2.3.; </w:t>
      </w:r>
    </w:p>
    <w:p w:rsidR="0052014B" w:rsidRPr="00192CDD" w:rsidRDefault="0052014B" w:rsidP="0052014B">
      <w:pPr>
        <w:pStyle w:val="western"/>
        <w:numPr>
          <w:ilvl w:val="0"/>
          <w:numId w:val="1"/>
        </w:numPr>
        <w:shd w:val="clear" w:color="auto" w:fill="FFFFFF"/>
        <w:tabs>
          <w:tab w:val="clear" w:pos="1065"/>
          <w:tab w:val="num" w:pos="0"/>
          <w:tab w:val="left" w:pos="993"/>
        </w:tabs>
        <w:spacing w:after="0" w:afterAutospacing="0"/>
        <w:ind w:left="0" w:firstLine="709"/>
        <w:jc w:val="both"/>
        <w:rPr>
          <w:b/>
          <w:sz w:val="28"/>
          <w:szCs w:val="28"/>
        </w:rPr>
      </w:pPr>
      <w:r w:rsidRPr="00192CDD">
        <w:rPr>
          <w:b/>
          <w:bCs/>
          <w:color w:val="000000"/>
          <w:sz w:val="28"/>
          <w:szCs w:val="28"/>
        </w:rPr>
        <w:t xml:space="preserve">Выявление развития у обучающихся способностей к научной (интеллектуальной), творческой, физкультурно-спортивной деятельности - </w:t>
      </w:r>
      <w:r w:rsidRPr="00192CDD">
        <w:rPr>
          <w:b/>
          <w:sz w:val="28"/>
          <w:szCs w:val="28"/>
        </w:rPr>
        <w:t xml:space="preserve">пункты №  3.1. – 3.2.; </w:t>
      </w:r>
    </w:p>
    <w:p w:rsidR="00192CDD" w:rsidRPr="00A73E66" w:rsidRDefault="0052014B" w:rsidP="00A73E66">
      <w:pPr>
        <w:pStyle w:val="western"/>
        <w:numPr>
          <w:ilvl w:val="0"/>
          <w:numId w:val="1"/>
        </w:numPr>
        <w:shd w:val="clear" w:color="auto" w:fill="FFFFFF"/>
        <w:tabs>
          <w:tab w:val="clear" w:pos="1065"/>
          <w:tab w:val="num" w:pos="0"/>
          <w:tab w:val="left" w:pos="993"/>
        </w:tabs>
        <w:spacing w:after="0" w:afterAutospacing="0"/>
        <w:ind w:left="0" w:firstLine="709"/>
        <w:jc w:val="both"/>
        <w:rPr>
          <w:b/>
          <w:color w:val="000000"/>
        </w:rPr>
      </w:pPr>
      <w:r w:rsidRPr="00192CDD">
        <w:rPr>
          <w:b/>
          <w:bCs/>
          <w:color w:val="000000"/>
          <w:sz w:val="28"/>
          <w:szCs w:val="28"/>
          <w:shd w:val="clear" w:color="auto" w:fill="FFFFFF"/>
        </w:rPr>
        <w:t>Личный вклад в повышение качества образования, совершенствование методов обучения и воспитания, транслировани</w:t>
      </w:r>
      <w:r w:rsidR="00A73E66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Pr="00192CDD">
        <w:rPr>
          <w:b/>
          <w:bCs/>
          <w:color w:val="000000"/>
          <w:sz w:val="28"/>
          <w:szCs w:val="28"/>
          <w:shd w:val="clear" w:color="auto" w:fill="FFFFFF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A73E66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Pr="00192CDD">
        <w:rPr>
          <w:b/>
          <w:bCs/>
          <w:color w:val="000000"/>
          <w:sz w:val="28"/>
          <w:szCs w:val="28"/>
          <w:shd w:val="clear" w:color="auto" w:fill="FFFFFF"/>
        </w:rPr>
        <w:t xml:space="preserve"> участи</w:t>
      </w:r>
      <w:r w:rsidR="00A73E66">
        <w:rPr>
          <w:b/>
          <w:bCs/>
          <w:color w:val="000000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192CDD">
        <w:rPr>
          <w:b/>
          <w:bCs/>
          <w:color w:val="000000"/>
          <w:sz w:val="28"/>
          <w:szCs w:val="28"/>
          <w:shd w:val="clear" w:color="auto" w:fill="FFFFFF"/>
        </w:rPr>
        <w:t xml:space="preserve"> в работе методических объединений педагогических работников организации - </w:t>
      </w:r>
      <w:r w:rsidRPr="00192CDD">
        <w:rPr>
          <w:b/>
          <w:sz w:val="28"/>
          <w:szCs w:val="28"/>
        </w:rPr>
        <w:t xml:space="preserve">пункты №  4.1. – </w:t>
      </w:r>
      <w:r w:rsidRPr="00192CDD">
        <w:rPr>
          <w:b/>
          <w:color w:val="000000"/>
          <w:sz w:val="28"/>
          <w:szCs w:val="28"/>
        </w:rPr>
        <w:t>4.12.</w:t>
      </w:r>
    </w:p>
    <w:p w:rsidR="0052014B" w:rsidRPr="0040541B" w:rsidRDefault="0052014B" w:rsidP="0052014B">
      <w:pPr>
        <w:ind w:firstLine="705"/>
        <w:jc w:val="both"/>
        <w:rPr>
          <w:sz w:val="28"/>
        </w:rPr>
      </w:pPr>
      <w:r w:rsidRPr="0040541B">
        <w:rPr>
          <w:sz w:val="28"/>
        </w:rPr>
        <w:t>Критерии оценки профессиональной деятельности педагога-психолога образовательной организации Кировской области носят не формальный, а содержательный характер, поэтому в целях соблюдения профессиональной этики, профессиональной тайны, принципов конфиденциальности и экологичности, производить экспертизу деятельности педагога-психолога следует строго эксперту, имеющему психологическое образование.</w:t>
      </w:r>
    </w:p>
    <w:p w:rsidR="00E415B1" w:rsidRPr="0040541B" w:rsidRDefault="00E415B1" w:rsidP="00E415B1">
      <w:pPr>
        <w:ind w:firstLine="705"/>
        <w:jc w:val="both"/>
        <w:rPr>
          <w:sz w:val="28"/>
        </w:rPr>
      </w:pPr>
      <w:r w:rsidRPr="0040541B">
        <w:rPr>
          <w:sz w:val="28"/>
        </w:rPr>
        <w:t xml:space="preserve">Лист самооценки (графа «Формулы расчёта») заполняется аттестующимся на этапе подготовки к прохождению аттестации, подписывается самим аттестующимся, </w:t>
      </w:r>
      <w:r w:rsidRPr="0040541B">
        <w:rPr>
          <w:sz w:val="28"/>
          <w:szCs w:val="28"/>
        </w:rPr>
        <w:t>преподавателем кафедры педагогики, психологии и  управления образовательными системами КОГОАУ ДПО ИРО Кировской области, заверяется руководителем образовательной организации</w:t>
      </w:r>
      <w:r w:rsidRPr="0040541B">
        <w:rPr>
          <w:sz w:val="28"/>
        </w:rPr>
        <w:t xml:space="preserve"> и сшивается. </w:t>
      </w:r>
    </w:p>
    <w:p w:rsidR="0052014B" w:rsidRPr="0040541B" w:rsidRDefault="0052014B" w:rsidP="0052014B">
      <w:pPr>
        <w:ind w:firstLine="720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Аттестационные документы педагог-психолог предварительно согласо</w:t>
      </w:r>
      <w:r w:rsidR="00E415B1" w:rsidRPr="0040541B">
        <w:rPr>
          <w:sz w:val="28"/>
          <w:szCs w:val="28"/>
        </w:rPr>
        <w:t>вывает с преподавателем</w:t>
      </w:r>
      <w:r w:rsidRPr="0040541B">
        <w:rPr>
          <w:sz w:val="28"/>
          <w:szCs w:val="28"/>
        </w:rPr>
        <w:t xml:space="preserve"> кафедры педагогики, психологии и  </w:t>
      </w:r>
      <w:r w:rsidRPr="0040541B">
        <w:rPr>
          <w:sz w:val="28"/>
          <w:szCs w:val="28"/>
        </w:rPr>
        <w:lastRenderedPageBreak/>
        <w:t>управления образовательными системами КОГОАУ ДПО ИРО Кировской об</w:t>
      </w:r>
      <w:r w:rsidR="00E415B1" w:rsidRPr="0040541B">
        <w:rPr>
          <w:sz w:val="28"/>
          <w:szCs w:val="28"/>
        </w:rPr>
        <w:t>ласти. П</w:t>
      </w:r>
      <w:r w:rsidRPr="0040541B">
        <w:rPr>
          <w:sz w:val="28"/>
          <w:szCs w:val="28"/>
        </w:rPr>
        <w:t>реподаватель после ознакомления с документами подтверждает достоверность критериев своей подписью, заверяет печатью для деловых бумаг системами КОГОАУ ДПО ИРО Кировской области, в Листе самооценки профессиональной деятельности педагога-психолога.</w:t>
      </w:r>
    </w:p>
    <w:p w:rsidR="0052014B" w:rsidRPr="0040541B" w:rsidRDefault="0052014B" w:rsidP="0052014B">
      <w:pPr>
        <w:ind w:firstLine="705"/>
        <w:jc w:val="both"/>
        <w:rPr>
          <w:sz w:val="28"/>
        </w:rPr>
      </w:pPr>
      <w:r w:rsidRPr="0040541B">
        <w:rPr>
          <w:color w:val="000000"/>
          <w:sz w:val="28"/>
          <w:szCs w:val="28"/>
          <w:shd w:val="clear" w:color="auto" w:fill="FFFFFF"/>
        </w:rPr>
        <w:t>Документы в листе самооценки, источником информации которого является рефлексивный отч</w:t>
      </w:r>
      <w:r w:rsidR="00E415B1" w:rsidRPr="0040541B">
        <w:rPr>
          <w:color w:val="000000"/>
          <w:sz w:val="28"/>
          <w:szCs w:val="28"/>
          <w:shd w:val="clear" w:color="auto" w:fill="FFFFFF"/>
        </w:rPr>
        <w:t>ет, анализируются преподавателем</w:t>
      </w:r>
      <w:r w:rsidRPr="0040541B">
        <w:rPr>
          <w:color w:val="000000"/>
          <w:sz w:val="28"/>
          <w:szCs w:val="28"/>
          <w:shd w:val="clear" w:color="auto" w:fill="FFFFFF"/>
        </w:rPr>
        <w:t xml:space="preserve"> кафедры педагогики, психологии и управления образовательными системами КОГОАУ ДПО ИРО Кировской области</w:t>
      </w:r>
      <w:r w:rsidRPr="0040541B">
        <w:rPr>
          <w:sz w:val="28"/>
          <w:szCs w:val="28"/>
        </w:rPr>
        <w:t>:</w:t>
      </w:r>
    </w:p>
    <w:p w:rsidR="0052014B" w:rsidRPr="0040541B" w:rsidRDefault="0052014B" w:rsidP="00E210D7">
      <w:pPr>
        <w:pStyle w:val="1"/>
        <w:ind w:firstLine="703"/>
        <w:jc w:val="both"/>
        <w:rPr>
          <w:b w:val="0"/>
          <w:sz w:val="28"/>
        </w:rPr>
      </w:pPr>
      <w:r w:rsidRPr="0040541B">
        <w:rPr>
          <w:b w:val="0"/>
          <w:sz w:val="28"/>
        </w:rPr>
        <w:t xml:space="preserve">- </w:t>
      </w:r>
      <w:r w:rsidRPr="0040541B">
        <w:rPr>
          <w:b w:val="0"/>
          <w:i/>
          <w:sz w:val="28"/>
        </w:rPr>
        <w:t>раздел 1.</w:t>
      </w:r>
      <w:r w:rsidRPr="0040541B">
        <w:rPr>
          <w:b w:val="0"/>
          <w:sz w:val="28"/>
        </w:rPr>
        <w:t xml:space="preserve"> </w:t>
      </w:r>
      <w:r w:rsidRPr="0040541B">
        <w:rPr>
          <w:b w:val="0"/>
          <w:bCs w:val="0"/>
          <w:color w:val="000000"/>
          <w:sz w:val="28"/>
          <w:szCs w:val="28"/>
          <w:shd w:val="clear" w:color="auto" w:fill="FFFFFF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 (за 3 года</w:t>
      </w:r>
      <w:r w:rsidRPr="0040541B">
        <w:rPr>
          <w:b w:val="0"/>
          <w:bCs w:val="0"/>
          <w:color w:val="000000"/>
          <w:sz w:val="17"/>
          <w:szCs w:val="17"/>
          <w:shd w:val="clear" w:color="auto" w:fill="FFFFFF"/>
        </w:rPr>
        <w:t>)</w:t>
      </w:r>
      <w:r w:rsidRPr="0040541B">
        <w:rPr>
          <w:b w:val="0"/>
          <w:sz w:val="28"/>
        </w:rPr>
        <w:t xml:space="preserve"> - пункты № 1.1. – 1.6.; </w:t>
      </w:r>
    </w:p>
    <w:p w:rsidR="0052014B" w:rsidRPr="0040541B" w:rsidRDefault="0052014B" w:rsidP="00E210D7">
      <w:pPr>
        <w:pStyle w:val="western"/>
        <w:shd w:val="clear" w:color="auto" w:fill="FFFFFF"/>
        <w:spacing w:before="0" w:beforeAutospacing="0" w:after="0" w:afterAutospacing="0"/>
        <w:ind w:firstLine="703"/>
        <w:jc w:val="both"/>
        <w:rPr>
          <w:b/>
          <w:sz w:val="28"/>
          <w:szCs w:val="28"/>
        </w:rPr>
      </w:pPr>
      <w:r w:rsidRPr="0040541B">
        <w:rPr>
          <w:sz w:val="28"/>
          <w:szCs w:val="28"/>
        </w:rPr>
        <w:t xml:space="preserve">- </w:t>
      </w:r>
      <w:r w:rsidRPr="0040541B">
        <w:rPr>
          <w:i/>
          <w:sz w:val="28"/>
        </w:rPr>
        <w:t xml:space="preserve">раздел 2. </w:t>
      </w:r>
      <w:r w:rsidRPr="0040541B">
        <w:rPr>
          <w:bCs/>
          <w:color w:val="000000"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</w:t>
      </w:r>
      <w:r w:rsidRPr="0040541B">
        <w:rPr>
          <w:rStyle w:val="apple-converted-space"/>
          <w:bCs/>
          <w:color w:val="000000"/>
          <w:sz w:val="28"/>
          <w:szCs w:val="28"/>
        </w:rPr>
        <w:t> </w:t>
      </w:r>
      <w:r w:rsidRPr="0040541B">
        <w:rPr>
          <w:bCs/>
          <w:color w:val="000000"/>
          <w:sz w:val="28"/>
          <w:szCs w:val="28"/>
        </w:rPr>
        <w:t xml:space="preserve">в порядке, установленном постановлением </w:t>
      </w:r>
      <w:r w:rsidRPr="0040541B">
        <w:rPr>
          <w:sz w:val="28"/>
          <w:szCs w:val="28"/>
        </w:rPr>
        <w:t>Правительства Российской Федерации от 5 августа 2013 года № 662 - пункты №  2.1. – 2.2.;</w:t>
      </w:r>
      <w:r w:rsidRPr="0040541B">
        <w:rPr>
          <w:b/>
          <w:sz w:val="28"/>
          <w:szCs w:val="28"/>
        </w:rPr>
        <w:t xml:space="preserve"> </w:t>
      </w:r>
    </w:p>
    <w:p w:rsidR="0052014B" w:rsidRPr="0040541B" w:rsidRDefault="0052014B" w:rsidP="00E210D7">
      <w:pPr>
        <w:pStyle w:val="western"/>
        <w:shd w:val="clear" w:color="auto" w:fill="FFFFFF"/>
        <w:spacing w:before="0" w:beforeAutospacing="0" w:after="0" w:afterAutospacing="0"/>
        <w:ind w:firstLine="703"/>
        <w:jc w:val="both"/>
        <w:rPr>
          <w:b/>
          <w:sz w:val="28"/>
          <w:szCs w:val="28"/>
        </w:rPr>
      </w:pPr>
      <w:r w:rsidRPr="0040541B">
        <w:rPr>
          <w:b/>
          <w:sz w:val="28"/>
          <w:szCs w:val="28"/>
        </w:rPr>
        <w:t xml:space="preserve">- </w:t>
      </w:r>
      <w:r w:rsidRPr="0040541B">
        <w:rPr>
          <w:i/>
          <w:sz w:val="28"/>
        </w:rPr>
        <w:t>раздел 3 .</w:t>
      </w:r>
      <w:r w:rsidRPr="0040541B">
        <w:rPr>
          <w:bCs/>
          <w:color w:val="000000"/>
          <w:sz w:val="28"/>
          <w:szCs w:val="28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 - </w:t>
      </w:r>
      <w:r w:rsidRPr="0040541B">
        <w:rPr>
          <w:sz w:val="28"/>
          <w:szCs w:val="28"/>
        </w:rPr>
        <w:t>пункты №  3.1.</w:t>
      </w:r>
    </w:p>
    <w:p w:rsidR="0052014B" w:rsidRPr="0040541B" w:rsidRDefault="0052014B" w:rsidP="0052014B">
      <w:pPr>
        <w:ind w:firstLine="705"/>
        <w:rPr>
          <w:i/>
          <w:sz w:val="28"/>
          <w:szCs w:val="28"/>
        </w:rPr>
      </w:pPr>
    </w:p>
    <w:p w:rsidR="0052014B" w:rsidRPr="0040541B" w:rsidRDefault="0052014B" w:rsidP="0052014B">
      <w:pPr>
        <w:ind w:firstLine="709"/>
        <w:jc w:val="center"/>
        <w:rPr>
          <w:sz w:val="28"/>
        </w:rPr>
        <w:sectPr w:rsidR="0052014B" w:rsidRPr="0040541B" w:rsidSect="0052014B">
          <w:headerReference w:type="even" r:id="rId8"/>
          <w:headerReference w:type="default" r:id="rId9"/>
          <w:pgSz w:w="11906" w:h="16838"/>
          <w:pgMar w:top="1134" w:right="1134" w:bottom="1134" w:left="1134" w:header="720" w:footer="720" w:gutter="0"/>
          <w:cols w:space="708"/>
          <w:titlePg/>
          <w:docGrid w:linePitch="360"/>
        </w:sectPr>
      </w:pPr>
    </w:p>
    <w:p w:rsidR="00192CDD" w:rsidRPr="00192CDD" w:rsidRDefault="00192CDD" w:rsidP="0052014B">
      <w:pPr>
        <w:ind w:firstLine="709"/>
        <w:jc w:val="center"/>
        <w:rPr>
          <w:b/>
          <w:sz w:val="28"/>
        </w:rPr>
      </w:pPr>
      <w:r w:rsidRPr="00192CDD">
        <w:rPr>
          <w:b/>
          <w:sz w:val="28"/>
        </w:rPr>
        <w:lastRenderedPageBreak/>
        <w:t>Рекомендации по заполнению Раздела №1.</w:t>
      </w:r>
    </w:p>
    <w:p w:rsidR="0052014B" w:rsidRPr="00192CDD" w:rsidRDefault="00192CDD" w:rsidP="0052014B">
      <w:pPr>
        <w:ind w:firstLine="709"/>
        <w:jc w:val="center"/>
        <w:rPr>
          <w:b/>
          <w:caps/>
          <w:sz w:val="28"/>
        </w:rPr>
      </w:pPr>
      <w:r w:rsidRPr="00192CDD">
        <w:rPr>
          <w:b/>
          <w:sz w:val="28"/>
        </w:rPr>
        <w:t xml:space="preserve"> Стабильные положительные результаты освоения обучающимися образовательных </w:t>
      </w:r>
    </w:p>
    <w:p w:rsidR="0052014B" w:rsidRPr="00192CDD" w:rsidRDefault="00192CDD" w:rsidP="0052014B">
      <w:pPr>
        <w:ind w:firstLine="709"/>
        <w:jc w:val="center"/>
        <w:rPr>
          <w:b/>
          <w:caps/>
          <w:sz w:val="28"/>
        </w:rPr>
      </w:pPr>
      <w:r w:rsidRPr="00192CDD">
        <w:rPr>
          <w:b/>
          <w:sz w:val="28"/>
        </w:rPr>
        <w:t xml:space="preserve">программ по итогам мониторингов, </w:t>
      </w:r>
    </w:p>
    <w:p w:rsidR="0052014B" w:rsidRPr="00192CDD" w:rsidRDefault="00192CDD" w:rsidP="0052014B">
      <w:pPr>
        <w:ind w:firstLine="709"/>
        <w:jc w:val="center"/>
        <w:rPr>
          <w:b/>
          <w:sz w:val="28"/>
        </w:rPr>
      </w:pPr>
      <w:r w:rsidRPr="00192CDD">
        <w:rPr>
          <w:b/>
          <w:sz w:val="28"/>
        </w:rPr>
        <w:t>проводимых организацией.</w:t>
      </w:r>
    </w:p>
    <w:p w:rsidR="00192CDD" w:rsidRPr="0040541B" w:rsidRDefault="00192CDD" w:rsidP="0052014B">
      <w:pPr>
        <w:ind w:firstLine="709"/>
        <w:jc w:val="center"/>
        <w:rPr>
          <w:sz w:val="28"/>
        </w:rPr>
      </w:pP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sz w:val="28"/>
          <w:szCs w:val="28"/>
        </w:rPr>
        <w:t xml:space="preserve">Особенностью заполнения  раздела № 1 </w:t>
      </w:r>
      <w:r w:rsidRPr="0040541B">
        <w:rPr>
          <w:sz w:val="28"/>
        </w:rPr>
        <w:t>«</w:t>
      </w:r>
      <w:r w:rsidRPr="0040541B">
        <w:rPr>
          <w:bCs/>
          <w:color w:val="000000"/>
          <w:sz w:val="28"/>
          <w:szCs w:val="28"/>
          <w:shd w:val="clear" w:color="auto" w:fill="FFFFFF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 (за 3 года</w:t>
      </w:r>
      <w:r w:rsidRPr="0040541B">
        <w:rPr>
          <w:bCs/>
          <w:color w:val="000000"/>
          <w:sz w:val="17"/>
          <w:szCs w:val="17"/>
          <w:shd w:val="clear" w:color="auto" w:fill="FFFFFF"/>
        </w:rPr>
        <w:t>)</w:t>
      </w:r>
      <w:r w:rsidRPr="0040541B">
        <w:rPr>
          <w:sz w:val="28"/>
        </w:rPr>
        <w:t>»</w:t>
      </w:r>
      <w:r w:rsidRPr="0040541B">
        <w:rPr>
          <w:sz w:val="28"/>
          <w:szCs w:val="28"/>
        </w:rPr>
        <w:t xml:space="preserve">  является то, что аттестуемый подтверждает наличие критериев заключениями, справками, рефлексивными отчётами, представляет их в приложениях № 1.1.- 1.8. и указывает в таблице в графе «Формула расчёта».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b/>
          <w:sz w:val="28"/>
          <w:szCs w:val="28"/>
        </w:rPr>
        <w:t>В пункте 1.1</w:t>
      </w:r>
      <w:r w:rsidRPr="0040541B">
        <w:rPr>
          <w:sz w:val="28"/>
          <w:szCs w:val="28"/>
        </w:rPr>
        <w:t xml:space="preserve"> - для анализа заключения педа</w:t>
      </w:r>
      <w:r w:rsidR="00E210D7" w:rsidRPr="0040541B">
        <w:rPr>
          <w:sz w:val="28"/>
          <w:szCs w:val="28"/>
        </w:rPr>
        <w:t>гог-психолог предоставляет преподавателю</w:t>
      </w:r>
      <w:r w:rsidRPr="0040541B">
        <w:rPr>
          <w:sz w:val="28"/>
          <w:szCs w:val="28"/>
        </w:rPr>
        <w:t xml:space="preserve">  кафедры педагогики, психологии и  УОС КОГОАУ ДПО ИРО Кировской области: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- планы работы психолога за последние 3 года, заверенные подписью руководителя ОО и печатью;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- заключения о результатах обследования (отчёты о диагностических исследованиях).</w:t>
      </w:r>
    </w:p>
    <w:p w:rsidR="0052014B" w:rsidRPr="0040541B" w:rsidRDefault="0052014B" w:rsidP="0052014B">
      <w:pPr>
        <w:pStyle w:val="4"/>
        <w:tabs>
          <w:tab w:val="left" w:pos="851"/>
        </w:tabs>
        <w:ind w:firstLine="426"/>
        <w:jc w:val="both"/>
        <w:rPr>
          <w:b/>
          <w:i w:val="0"/>
          <w:sz w:val="28"/>
          <w:szCs w:val="28"/>
        </w:rPr>
      </w:pPr>
      <w:r w:rsidRPr="0040541B">
        <w:rPr>
          <w:i w:val="0"/>
          <w:sz w:val="28"/>
          <w:szCs w:val="28"/>
        </w:rPr>
        <w:t>Каждое заключение оформляется следующим образом:</w:t>
      </w:r>
    </w:p>
    <w:p w:rsidR="0052014B" w:rsidRPr="0040541B" w:rsidRDefault="0052014B" w:rsidP="0052014B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Изучаемая проблема.</w:t>
      </w:r>
    </w:p>
    <w:p w:rsidR="0052014B" w:rsidRPr="0040541B" w:rsidRDefault="0052014B" w:rsidP="0052014B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Цель психодиагностического исследования.</w:t>
      </w:r>
    </w:p>
    <w:p w:rsidR="0052014B" w:rsidRPr="0040541B" w:rsidRDefault="0052014B" w:rsidP="0052014B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Диагностический инструментарий (Список стандартизованного диагностического инструментария, рекомендуемого к применению в диагностической работе на каждом возрастном этапе см. Приложении  3).</w:t>
      </w:r>
    </w:p>
    <w:p w:rsidR="0052014B" w:rsidRPr="0040541B" w:rsidRDefault="0052014B" w:rsidP="0052014B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40541B">
        <w:rPr>
          <w:sz w:val="28"/>
          <w:szCs w:val="28"/>
        </w:rPr>
        <w:t xml:space="preserve">Даты диагностических срезов. </w:t>
      </w:r>
    </w:p>
    <w:p w:rsidR="0052014B" w:rsidRPr="0040541B" w:rsidRDefault="0052014B" w:rsidP="0052014B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Результаты исследования.</w:t>
      </w:r>
    </w:p>
    <w:p w:rsidR="0052014B" w:rsidRPr="0040541B" w:rsidRDefault="0052014B" w:rsidP="0052014B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Далее в рефлексивном отчёте рассчитывается объем психодиагностики (количество обследованных респондентов), процентное соотношение количественной и качественной диагностики за 3  года.</w:t>
      </w:r>
    </w:p>
    <w:p w:rsidR="0052014B" w:rsidRPr="0040541B" w:rsidRDefault="0052014B" w:rsidP="0052014B">
      <w:pPr>
        <w:jc w:val="both"/>
        <w:rPr>
          <w:i/>
          <w:sz w:val="28"/>
          <w:szCs w:val="28"/>
        </w:rPr>
      </w:pPr>
    </w:p>
    <w:p w:rsidR="0052014B" w:rsidRPr="00192CDD" w:rsidRDefault="0052014B" w:rsidP="0052014B">
      <w:pPr>
        <w:jc w:val="both"/>
        <w:rPr>
          <w:sz w:val="28"/>
          <w:szCs w:val="28"/>
        </w:rPr>
      </w:pPr>
      <w:r w:rsidRPr="00192CDD">
        <w:rPr>
          <w:sz w:val="28"/>
          <w:szCs w:val="28"/>
        </w:rPr>
        <w:t>Формула расчёта:</w:t>
      </w:r>
    </w:p>
    <w:p w:rsidR="0052014B" w:rsidRPr="0040541B" w:rsidRDefault="0052014B" w:rsidP="0052014B">
      <w:pPr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40541B">
        <w:rPr>
          <w:sz w:val="28"/>
          <w:szCs w:val="28"/>
        </w:rPr>
        <w:t>% количественных интерпретаций результатов диагностики =</w:t>
      </w:r>
    </w:p>
    <w:p w:rsidR="0052014B" w:rsidRPr="0040541B" w:rsidRDefault="0052014B" w:rsidP="0052014B">
      <w:pPr>
        <w:ind w:left="360"/>
        <w:jc w:val="both"/>
      </w:pPr>
      <w:r w:rsidRPr="0040541B">
        <w:t xml:space="preserve"> </w:t>
      </w:r>
      <w:r w:rsidRPr="0040541B">
        <w:rPr>
          <w:u w:val="single"/>
        </w:rPr>
        <w:t>Число обследованных количественной диагностикой</w:t>
      </w:r>
      <w:r w:rsidRPr="0040541B">
        <w:t xml:space="preserve"> Х 100%</w:t>
      </w:r>
    </w:p>
    <w:p w:rsidR="0052014B" w:rsidRPr="0040541B" w:rsidRDefault="0052014B" w:rsidP="0052014B">
      <w:pPr>
        <w:ind w:left="360"/>
        <w:jc w:val="both"/>
      </w:pPr>
      <w:r w:rsidRPr="0040541B">
        <w:t xml:space="preserve">           Общее число респондентов</w:t>
      </w:r>
    </w:p>
    <w:p w:rsidR="0052014B" w:rsidRPr="0040541B" w:rsidRDefault="0052014B" w:rsidP="0052014B">
      <w:pPr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40541B">
        <w:rPr>
          <w:sz w:val="28"/>
          <w:szCs w:val="28"/>
        </w:rPr>
        <w:t xml:space="preserve"> % качественных интерпретаций результатов диагностики =</w:t>
      </w:r>
    </w:p>
    <w:p w:rsidR="0052014B" w:rsidRPr="0040541B" w:rsidRDefault="0052014B" w:rsidP="0052014B">
      <w:pPr>
        <w:ind w:left="360"/>
        <w:jc w:val="both"/>
      </w:pPr>
      <w:r w:rsidRPr="0040541B">
        <w:t xml:space="preserve"> </w:t>
      </w:r>
      <w:r w:rsidRPr="0040541B">
        <w:rPr>
          <w:u w:val="single"/>
        </w:rPr>
        <w:t xml:space="preserve">Число обследованных качественной диагностикой  </w:t>
      </w:r>
      <w:r w:rsidRPr="0040541B">
        <w:t>Х 100%</w:t>
      </w:r>
    </w:p>
    <w:p w:rsidR="0052014B" w:rsidRPr="0040541B" w:rsidRDefault="0052014B" w:rsidP="0052014B">
      <w:pPr>
        <w:ind w:left="360"/>
        <w:jc w:val="both"/>
      </w:pPr>
      <w:r w:rsidRPr="0040541B">
        <w:t xml:space="preserve">           Общее число респондентов</w:t>
      </w:r>
    </w:p>
    <w:p w:rsidR="0052014B" w:rsidRPr="0040541B" w:rsidRDefault="0052014B" w:rsidP="0052014B">
      <w:pPr>
        <w:numPr>
          <w:ilvl w:val="0"/>
          <w:numId w:val="9"/>
        </w:numPr>
        <w:jc w:val="both"/>
        <w:rPr>
          <w:sz w:val="28"/>
          <w:szCs w:val="28"/>
        </w:rPr>
      </w:pPr>
      <w:r w:rsidRPr="0040541B">
        <w:rPr>
          <w:sz w:val="28"/>
          <w:szCs w:val="28"/>
        </w:rPr>
        <w:t>Сравнить %-ное соотношение 1 и 2 и сделать вывод о преобладающем характере интерпретации результатов психодиагностики за год.</w:t>
      </w:r>
    </w:p>
    <w:p w:rsidR="0052014B" w:rsidRPr="0040541B" w:rsidRDefault="0052014B" w:rsidP="0052014B">
      <w:pPr>
        <w:ind w:left="360" w:firstLine="348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В графе «Формула расчёта» в листе самооценки отметить, например:</w:t>
      </w:r>
    </w:p>
    <w:p w:rsidR="0052014B" w:rsidRPr="0040541B" w:rsidRDefault="0052014B" w:rsidP="0052014B">
      <w:pPr>
        <w:ind w:left="360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2015-2016 год – количественная диагностика более 60 %. Так за все 3 отчетных года.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</w:p>
    <w:p w:rsidR="0052014B" w:rsidRPr="0040541B" w:rsidRDefault="0052014B" w:rsidP="0052014B">
      <w:pPr>
        <w:ind w:firstLine="709"/>
        <w:jc w:val="both"/>
      </w:pPr>
      <w:r w:rsidRPr="0040541B">
        <w:rPr>
          <w:b/>
          <w:sz w:val="28"/>
          <w:szCs w:val="28"/>
        </w:rPr>
        <w:lastRenderedPageBreak/>
        <w:t>В пункте 1.2.</w:t>
      </w:r>
      <w:r w:rsidRPr="0040541B">
        <w:rPr>
          <w:sz w:val="28"/>
          <w:szCs w:val="28"/>
        </w:rPr>
        <w:t xml:space="preserve"> – для анализа заключения программного обеспечения ОО  педагог-псих</w:t>
      </w:r>
      <w:r w:rsidR="00E210D7" w:rsidRPr="0040541B">
        <w:rPr>
          <w:sz w:val="28"/>
          <w:szCs w:val="28"/>
        </w:rPr>
        <w:t>олог предоставляет преподавателю</w:t>
      </w:r>
      <w:r w:rsidRPr="0040541B">
        <w:rPr>
          <w:sz w:val="28"/>
          <w:szCs w:val="28"/>
        </w:rPr>
        <w:t xml:space="preserve">  кафедры педагогики, психологии и  УОС КОГОАУ ДПО ИРО Кировской области:</w:t>
      </w:r>
    </w:p>
    <w:p w:rsidR="0052014B" w:rsidRPr="0040541B" w:rsidRDefault="0052014B" w:rsidP="0052014B">
      <w:pPr>
        <w:ind w:firstLine="709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- планы работы психолога за последние 3 года, заверенные подписью руководителя ОО и печатью;</w:t>
      </w:r>
    </w:p>
    <w:p w:rsidR="0052014B" w:rsidRPr="0040541B" w:rsidRDefault="0052014B" w:rsidP="0052014B">
      <w:pPr>
        <w:ind w:firstLine="709"/>
        <w:jc w:val="both"/>
        <w:rPr>
          <w:sz w:val="28"/>
          <w:szCs w:val="28"/>
        </w:rPr>
      </w:pPr>
      <w:r w:rsidRPr="0040541B">
        <w:rPr>
          <w:sz w:val="28"/>
          <w:szCs w:val="28"/>
        </w:rPr>
        <w:t xml:space="preserve"> - программы: рекомендованная программа, адаптированная к условиям ОО включается в список и предоставляетс</w:t>
      </w:r>
      <w:r w:rsidR="00E210D7" w:rsidRPr="0040541B">
        <w:rPr>
          <w:sz w:val="28"/>
          <w:szCs w:val="28"/>
        </w:rPr>
        <w:t xml:space="preserve">я на согласование  преподавателя </w:t>
      </w:r>
      <w:r w:rsidRPr="0040541B">
        <w:rPr>
          <w:sz w:val="28"/>
          <w:szCs w:val="28"/>
        </w:rPr>
        <w:t>кафедры педагогики, психологии и  УОС КОГОАУ ДПО ИРО Кировской области; на авторскую программу предоставляются три рецензии: научную (кандидата психологических наук), методическую (методиста-психолога),  в случаях интегрированного содержания программы – специальную (например, специалиста в области дефектологии, логопедии, психотерапии и т.п.).</w:t>
      </w:r>
    </w:p>
    <w:p w:rsidR="0052014B" w:rsidRPr="0040541B" w:rsidRDefault="0052014B" w:rsidP="0052014B">
      <w:pPr>
        <w:ind w:firstLine="709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Перечень рекомендованных коррекционно-развивающих программ прилагается (Приложение № 1).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Содержание и структура авторской программы в области психологии должны соответствовать Требованиям к авторским программам в области психологии (Приложение  к приказу  департамента образования Кировской области от 21.10.2002. № 5-758). Выписка из Требований прилагается (Приложение 2). Результаты апробации не менее чем за 1 год. На основании анализа представленных программ и плана работы педагога-психолога делается вывод о программном обеспечении деятельности педагога-психолога по годам.</w:t>
      </w:r>
    </w:p>
    <w:p w:rsidR="0052014B" w:rsidRPr="0040541B" w:rsidRDefault="0052014B" w:rsidP="00E210D7">
      <w:pPr>
        <w:ind w:firstLine="360"/>
        <w:jc w:val="both"/>
        <w:rPr>
          <w:sz w:val="28"/>
          <w:szCs w:val="28"/>
        </w:rPr>
      </w:pPr>
      <w:r w:rsidRPr="0040541B">
        <w:rPr>
          <w:sz w:val="28"/>
        </w:rPr>
        <w:t xml:space="preserve">В графе «Формула расчёта» отмечается характер программного обеспечения за каждый отчетный год. </w:t>
      </w:r>
      <w:r w:rsidRPr="0040541B">
        <w:rPr>
          <w:sz w:val="28"/>
          <w:szCs w:val="28"/>
        </w:rPr>
        <w:t>Например: 2015-2016 год – рекомендованные программы. Так за 3 года.</w:t>
      </w:r>
    </w:p>
    <w:p w:rsidR="0052014B" w:rsidRPr="0040541B" w:rsidRDefault="0052014B" w:rsidP="0052014B">
      <w:pPr>
        <w:pStyle w:val="5"/>
        <w:ind w:firstLine="540"/>
        <w:jc w:val="both"/>
        <w:rPr>
          <w:sz w:val="28"/>
        </w:rPr>
      </w:pPr>
      <w:r w:rsidRPr="0040541B">
        <w:rPr>
          <w:b/>
          <w:sz w:val="28"/>
          <w:szCs w:val="28"/>
        </w:rPr>
        <w:t xml:space="preserve">В пункте 1.3 - </w:t>
      </w:r>
      <w:r w:rsidRPr="0040541B">
        <w:rPr>
          <w:sz w:val="28"/>
          <w:szCs w:val="28"/>
        </w:rPr>
        <w:t xml:space="preserve">рефлексивный отчет о результатах динамики развития по результатам реализации программ за 3 года (психопрофилактической, развивающей и  коррекционно-развивающей). 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Рефлексивный отчёт по реализации представленных программ содержит оценку их эффективности на основе психодиагностических показателей  и имеет наименование программы, цели, задачи, результативность: динамика изменений у обучающихся на основании данных психологической диагностики до начала проведения работы по данной программе и после ее реализации, выводы об эффективности работы по программе. При наличии авторской программы – динамика отслеживается по авторской программе.</w:t>
      </w:r>
    </w:p>
    <w:p w:rsidR="0052014B" w:rsidRPr="0040541B" w:rsidRDefault="0052014B" w:rsidP="0052014B">
      <w:pPr>
        <w:pStyle w:val="3"/>
        <w:ind w:firstLine="540"/>
        <w:rPr>
          <w:sz w:val="28"/>
          <w:szCs w:val="28"/>
        </w:rPr>
      </w:pPr>
      <w:r w:rsidRPr="0040541B">
        <w:rPr>
          <w:sz w:val="28"/>
          <w:szCs w:val="28"/>
        </w:rPr>
        <w:t>Рефлексивный отчет может сопровождаться схемами, графиками, таблицами.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В графе «Формула расчёта» указывается наличие положительной динамики по годам. Например: 2015-2016 год – есть динамика. Так за 3 года.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b/>
          <w:sz w:val="28"/>
          <w:szCs w:val="28"/>
        </w:rPr>
        <w:t>В пункте 1.4 -</w:t>
      </w:r>
      <w:r w:rsidRPr="0040541B">
        <w:rPr>
          <w:b/>
        </w:rPr>
        <w:t xml:space="preserve">   </w:t>
      </w:r>
      <w:r w:rsidRPr="0040541B">
        <w:rPr>
          <w:sz w:val="28"/>
          <w:szCs w:val="28"/>
        </w:rPr>
        <w:t>для анализа рефлексивного отчета</w:t>
      </w:r>
      <w:r w:rsidRPr="0040541B">
        <w:rPr>
          <w:i/>
          <w:sz w:val="28"/>
          <w:szCs w:val="28"/>
        </w:rPr>
        <w:t xml:space="preserve"> </w:t>
      </w:r>
      <w:r w:rsidRPr="0040541B">
        <w:rPr>
          <w:sz w:val="28"/>
          <w:szCs w:val="28"/>
        </w:rPr>
        <w:t>о</w:t>
      </w:r>
      <w:r w:rsidRPr="0040541B">
        <w:rPr>
          <w:i/>
          <w:sz w:val="28"/>
          <w:szCs w:val="28"/>
        </w:rPr>
        <w:t xml:space="preserve"> </w:t>
      </w:r>
      <w:r w:rsidRPr="0040541B">
        <w:rPr>
          <w:color w:val="000000"/>
          <w:sz w:val="28"/>
          <w:szCs w:val="28"/>
          <w:shd w:val="clear" w:color="auto" w:fill="FFFFFF"/>
        </w:rPr>
        <w:t xml:space="preserve">результатах деятельности по психологическому консультированию по выявленным проблемами </w:t>
      </w:r>
      <w:r w:rsidRPr="0040541B">
        <w:rPr>
          <w:sz w:val="28"/>
          <w:szCs w:val="28"/>
        </w:rPr>
        <w:t>педагог-псих</w:t>
      </w:r>
      <w:r w:rsidR="00E210D7" w:rsidRPr="0040541B">
        <w:rPr>
          <w:sz w:val="28"/>
          <w:szCs w:val="28"/>
        </w:rPr>
        <w:t>олог предоставляет преподавателю</w:t>
      </w:r>
      <w:r w:rsidRPr="0040541B">
        <w:rPr>
          <w:sz w:val="28"/>
          <w:szCs w:val="28"/>
        </w:rPr>
        <w:t xml:space="preserve">  кафедры педагогики, психологии и  УОС КОГОАУ ДПО ИРО Кировской области:</w:t>
      </w:r>
    </w:p>
    <w:p w:rsidR="0052014B" w:rsidRPr="0040541B" w:rsidRDefault="0052014B" w:rsidP="0052014B">
      <w:pPr>
        <w:pStyle w:val="3"/>
        <w:ind w:firstLine="540"/>
        <w:rPr>
          <w:sz w:val="28"/>
          <w:szCs w:val="28"/>
        </w:rPr>
      </w:pPr>
      <w:r w:rsidRPr="0040541B">
        <w:rPr>
          <w:sz w:val="28"/>
          <w:szCs w:val="28"/>
        </w:rPr>
        <w:lastRenderedPageBreak/>
        <w:t>- планы работы психолога за последние 3 года, заверенные подписью руководителя ОО и печатью;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- журнал консультаций педагога-психолога за 3 года (Ф.И.О. обратившихся зашифрованы);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- материалы консультационных сессий (в произвольной форме.)</w:t>
      </w:r>
    </w:p>
    <w:p w:rsidR="0052014B" w:rsidRPr="0040541B" w:rsidRDefault="0052014B" w:rsidP="0052014B">
      <w:pPr>
        <w:pStyle w:val="3"/>
        <w:ind w:firstLine="540"/>
        <w:rPr>
          <w:sz w:val="28"/>
          <w:szCs w:val="28"/>
        </w:rPr>
      </w:pPr>
      <w:r w:rsidRPr="0040541B">
        <w:rPr>
          <w:sz w:val="28"/>
          <w:szCs w:val="28"/>
        </w:rPr>
        <w:t>Рефлексивный отчёт о психологическом консультировании содержит:</w:t>
      </w:r>
    </w:p>
    <w:p w:rsidR="0052014B" w:rsidRPr="0040541B" w:rsidRDefault="0052014B" w:rsidP="0052014B">
      <w:pPr>
        <w:pStyle w:val="3"/>
        <w:ind w:firstLine="540"/>
        <w:rPr>
          <w:sz w:val="28"/>
          <w:szCs w:val="28"/>
        </w:rPr>
      </w:pPr>
      <w:r w:rsidRPr="0040541B">
        <w:rPr>
          <w:sz w:val="28"/>
          <w:szCs w:val="28"/>
        </w:rPr>
        <w:t>- описание ключевых консультативных задач в ОО;</w:t>
      </w:r>
    </w:p>
    <w:p w:rsidR="0052014B" w:rsidRPr="0040541B" w:rsidRDefault="0052014B" w:rsidP="0052014B">
      <w:pPr>
        <w:pStyle w:val="3"/>
        <w:ind w:firstLine="540"/>
        <w:rPr>
          <w:color w:val="000000"/>
          <w:sz w:val="28"/>
          <w:szCs w:val="28"/>
          <w:shd w:val="clear" w:color="auto" w:fill="FFFFFF"/>
        </w:rPr>
      </w:pPr>
      <w:r w:rsidRPr="0040541B">
        <w:rPr>
          <w:sz w:val="28"/>
          <w:szCs w:val="28"/>
        </w:rPr>
        <w:t xml:space="preserve">- анализ оказанной консультативной помощи по  характеру выявленных проблем (более 60%), </w:t>
      </w:r>
      <w:r w:rsidRPr="0040541B">
        <w:rPr>
          <w:color w:val="000000"/>
          <w:sz w:val="28"/>
          <w:szCs w:val="28"/>
          <w:shd w:val="clear" w:color="auto" w:fill="FFFFFF"/>
        </w:rPr>
        <w:t>с учетом индивидуально-психологических особенностей и образовательных потребностей обучающихся, педагогов, родителей.</w:t>
      </w:r>
    </w:p>
    <w:p w:rsidR="0052014B" w:rsidRPr="0040541B" w:rsidRDefault="0052014B" w:rsidP="0052014B">
      <w:pPr>
        <w:pStyle w:val="3"/>
        <w:ind w:firstLine="540"/>
        <w:rPr>
          <w:sz w:val="28"/>
          <w:szCs w:val="28"/>
        </w:rPr>
      </w:pPr>
      <w:r w:rsidRPr="0040541B">
        <w:rPr>
          <w:color w:val="000000"/>
          <w:sz w:val="28"/>
          <w:szCs w:val="28"/>
          <w:shd w:val="clear" w:color="auto" w:fill="FFFFFF"/>
        </w:rPr>
        <w:t>В графе «Формула расчёта» указывается вывод о преобладающем результате консультативной деятельности педагога-психолога, в которой реализована системная работа с клиентом в форме консультативных сессий</w:t>
      </w:r>
      <w:r w:rsidRPr="004054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40541B">
        <w:rPr>
          <w:sz w:val="28"/>
          <w:szCs w:val="28"/>
        </w:rPr>
        <w:t>Например: 2015-2016 год – выявленные проблемы. Так за 3 года.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b/>
          <w:sz w:val="28"/>
          <w:szCs w:val="28"/>
        </w:rPr>
        <w:t xml:space="preserve">В пункте 1.5  - </w:t>
      </w:r>
      <w:r w:rsidRPr="0040541B">
        <w:rPr>
          <w:sz w:val="28"/>
          <w:szCs w:val="28"/>
        </w:rPr>
        <w:t>для анализа рефлексивного отчета</w:t>
      </w:r>
      <w:r w:rsidRPr="0040541B">
        <w:rPr>
          <w:i/>
          <w:sz w:val="28"/>
          <w:szCs w:val="28"/>
        </w:rPr>
        <w:t xml:space="preserve"> </w:t>
      </w:r>
      <w:r w:rsidRPr="0040541B">
        <w:rPr>
          <w:sz w:val="28"/>
          <w:szCs w:val="28"/>
        </w:rPr>
        <w:t>о</w:t>
      </w:r>
      <w:r w:rsidRPr="0040541B">
        <w:rPr>
          <w:i/>
          <w:sz w:val="28"/>
          <w:szCs w:val="28"/>
        </w:rPr>
        <w:t xml:space="preserve"> </w:t>
      </w:r>
      <w:r w:rsidRPr="0040541B">
        <w:rPr>
          <w:color w:val="000000"/>
          <w:sz w:val="28"/>
          <w:szCs w:val="28"/>
          <w:shd w:val="clear" w:color="auto" w:fill="FFFFFF"/>
        </w:rPr>
        <w:t>результатах деятельности по работе с</w:t>
      </w:r>
      <w:r w:rsidR="00E210D7" w:rsidRPr="0040541B">
        <w:rPr>
          <w:color w:val="000000"/>
          <w:sz w:val="28"/>
          <w:szCs w:val="28"/>
          <w:shd w:val="clear" w:color="auto" w:fill="FFFFFF"/>
        </w:rPr>
        <w:t>о</w:t>
      </w:r>
      <w:r w:rsidRPr="0040541B">
        <w:rPr>
          <w:color w:val="000000"/>
          <w:sz w:val="28"/>
          <w:szCs w:val="28"/>
          <w:shd w:val="clear" w:color="auto" w:fill="FFFFFF"/>
        </w:rPr>
        <w:t xml:space="preserve"> </w:t>
      </w:r>
      <w:r w:rsidR="00E210D7" w:rsidRPr="0040541B">
        <w:rPr>
          <w:sz w:val="28"/>
          <w:szCs w:val="28"/>
          <w:shd w:val="clear" w:color="auto" w:fill="FFFFFF"/>
        </w:rPr>
        <w:t>специалистами</w:t>
      </w:r>
      <w:r w:rsidRPr="0040541B">
        <w:rPr>
          <w:color w:val="000000"/>
          <w:sz w:val="28"/>
          <w:szCs w:val="28"/>
          <w:shd w:val="clear" w:color="auto" w:fill="FFFFFF"/>
        </w:rPr>
        <w:t>, педагог-психолог предоставляет</w:t>
      </w:r>
      <w:r w:rsidR="00E210D7" w:rsidRPr="0040541B">
        <w:rPr>
          <w:sz w:val="28"/>
          <w:szCs w:val="28"/>
        </w:rPr>
        <w:t xml:space="preserve"> преподавателю</w:t>
      </w:r>
      <w:r w:rsidRPr="0040541B">
        <w:rPr>
          <w:sz w:val="28"/>
          <w:szCs w:val="28"/>
        </w:rPr>
        <w:t xml:space="preserve">  кафедры педагогики, психологии и  УОС КОГОАУ ДПО ИРО Кировской планы, материалы  работы, рефлексивные отчёты </w:t>
      </w:r>
      <w:r w:rsidRPr="0040541B">
        <w:rPr>
          <w:color w:val="000000"/>
          <w:sz w:val="28"/>
          <w:szCs w:val="28"/>
          <w:shd w:val="clear" w:color="auto" w:fill="FFFFFF"/>
        </w:rPr>
        <w:t xml:space="preserve">по </w:t>
      </w:r>
      <w:r w:rsidR="00E210D7" w:rsidRPr="0040541B">
        <w:rPr>
          <w:sz w:val="28"/>
          <w:szCs w:val="28"/>
        </w:rPr>
        <w:t xml:space="preserve">освоению программ, </w:t>
      </w:r>
      <w:r w:rsidR="00E210D7" w:rsidRPr="0040541B">
        <w:rPr>
          <w:sz w:val="28"/>
        </w:rPr>
        <w:t>адаптированных к условиям учреждения социального обслуживания населения</w:t>
      </w:r>
      <w:r w:rsidRPr="0040541B">
        <w:rPr>
          <w:color w:val="000000"/>
          <w:sz w:val="28"/>
          <w:szCs w:val="28"/>
          <w:shd w:val="clear" w:color="auto" w:fill="FFFFFF"/>
        </w:rPr>
        <w:t xml:space="preserve">, отражённые  </w:t>
      </w:r>
      <w:r w:rsidRPr="0040541B">
        <w:rPr>
          <w:sz w:val="28"/>
          <w:szCs w:val="28"/>
        </w:rPr>
        <w:t>в приложениях 1.1, 1.2, 1.3, 1.4.</w:t>
      </w:r>
    </w:p>
    <w:p w:rsidR="0052014B" w:rsidRPr="0040541B" w:rsidRDefault="0052014B" w:rsidP="0052014B">
      <w:pPr>
        <w:ind w:firstLine="540"/>
        <w:jc w:val="both"/>
        <w:rPr>
          <w:sz w:val="28"/>
        </w:rPr>
      </w:pPr>
      <w:r w:rsidRPr="0040541B">
        <w:rPr>
          <w:sz w:val="28"/>
        </w:rPr>
        <w:t>В графе «</w:t>
      </w:r>
      <w:r w:rsidRPr="0040541B">
        <w:rPr>
          <w:sz w:val="28"/>
          <w:szCs w:val="28"/>
        </w:rPr>
        <w:t>Формула расчёта</w:t>
      </w:r>
      <w:r w:rsidRPr="0040541B">
        <w:rPr>
          <w:sz w:val="28"/>
        </w:rPr>
        <w:t xml:space="preserve">» указывается уровень реализации данной деятельности по годам, т. е. </w:t>
      </w:r>
      <w:r w:rsidRPr="0040541B">
        <w:rPr>
          <w:sz w:val="28"/>
          <w:szCs w:val="28"/>
        </w:rPr>
        <w:t xml:space="preserve">системно (по программам). </w:t>
      </w:r>
      <w:r w:rsidRPr="0040541B">
        <w:rPr>
          <w:sz w:val="28"/>
        </w:rPr>
        <w:t xml:space="preserve">Например: 2015-2016 год – </w:t>
      </w:r>
      <w:r w:rsidRPr="0040541B">
        <w:rPr>
          <w:sz w:val="28"/>
          <w:szCs w:val="28"/>
        </w:rPr>
        <w:t xml:space="preserve">системно (по программам). </w:t>
      </w:r>
      <w:r w:rsidRPr="0040541B">
        <w:rPr>
          <w:sz w:val="28"/>
        </w:rPr>
        <w:t>Так за 3 года.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b/>
          <w:sz w:val="28"/>
          <w:szCs w:val="28"/>
        </w:rPr>
        <w:t xml:space="preserve">В пункте 1.6  - </w:t>
      </w:r>
      <w:r w:rsidRPr="0040541B">
        <w:rPr>
          <w:sz w:val="28"/>
          <w:szCs w:val="28"/>
        </w:rPr>
        <w:t>для анализа рефлексивного отчета</w:t>
      </w:r>
      <w:r w:rsidRPr="0040541B">
        <w:rPr>
          <w:i/>
          <w:sz w:val="28"/>
          <w:szCs w:val="28"/>
        </w:rPr>
        <w:t xml:space="preserve"> </w:t>
      </w:r>
      <w:r w:rsidRPr="0040541B">
        <w:rPr>
          <w:sz w:val="28"/>
          <w:szCs w:val="28"/>
        </w:rPr>
        <w:t>о</w:t>
      </w:r>
      <w:r w:rsidRPr="0040541B">
        <w:rPr>
          <w:i/>
          <w:sz w:val="28"/>
          <w:szCs w:val="28"/>
        </w:rPr>
        <w:t xml:space="preserve"> </w:t>
      </w:r>
      <w:r w:rsidRPr="0040541B">
        <w:rPr>
          <w:color w:val="000000"/>
          <w:sz w:val="28"/>
          <w:szCs w:val="28"/>
          <w:shd w:val="clear" w:color="auto" w:fill="FFFFFF"/>
        </w:rPr>
        <w:t>результатах деятельности по работе с родителями, педагог-психолог предоставляет</w:t>
      </w:r>
      <w:r w:rsidR="00E210D7" w:rsidRPr="0040541B">
        <w:rPr>
          <w:sz w:val="28"/>
          <w:szCs w:val="28"/>
        </w:rPr>
        <w:t xml:space="preserve"> преподавателю</w:t>
      </w:r>
      <w:r w:rsidRPr="0040541B">
        <w:rPr>
          <w:sz w:val="28"/>
          <w:szCs w:val="28"/>
        </w:rPr>
        <w:t xml:space="preserve">  кафедры педагогики, психологии и  УОС КОГОАУ ДПО ИРО Кировской планы, материалы  работы, рефлексивные отчёты </w:t>
      </w:r>
      <w:r w:rsidRPr="0040541B">
        <w:rPr>
          <w:color w:val="000000"/>
          <w:sz w:val="28"/>
          <w:szCs w:val="28"/>
          <w:shd w:val="clear" w:color="auto" w:fill="FFFFFF"/>
        </w:rPr>
        <w:t xml:space="preserve">по решению проблем, выявленных </w:t>
      </w:r>
      <w:r w:rsidR="00E210D7" w:rsidRPr="0040541B">
        <w:rPr>
          <w:sz w:val="28"/>
          <w:szCs w:val="28"/>
        </w:rPr>
        <w:t>в ходе диагностики детей, испытывающих трудности в освоении программ</w:t>
      </w:r>
      <w:r w:rsidR="00E210D7" w:rsidRPr="0040541B">
        <w:rPr>
          <w:sz w:val="28"/>
        </w:rPr>
        <w:t xml:space="preserve"> адаптированных к условиям учреждения социального обслуживания населения</w:t>
      </w:r>
      <w:r w:rsidRPr="0040541B">
        <w:rPr>
          <w:sz w:val="28"/>
          <w:szCs w:val="28"/>
        </w:rPr>
        <w:t xml:space="preserve">, </w:t>
      </w:r>
      <w:r w:rsidRPr="0040541B">
        <w:rPr>
          <w:color w:val="000000"/>
          <w:sz w:val="28"/>
          <w:szCs w:val="28"/>
          <w:shd w:val="clear" w:color="auto" w:fill="FFFFFF"/>
        </w:rPr>
        <w:t xml:space="preserve">отражённые  </w:t>
      </w:r>
      <w:r w:rsidRPr="0040541B">
        <w:rPr>
          <w:sz w:val="28"/>
          <w:szCs w:val="28"/>
        </w:rPr>
        <w:t>в приложениях 1.1, 1.2, 1.3, 1.4.</w:t>
      </w:r>
    </w:p>
    <w:p w:rsidR="0052014B" w:rsidRPr="0040541B" w:rsidRDefault="0052014B" w:rsidP="0052014B">
      <w:pPr>
        <w:ind w:firstLine="540"/>
        <w:jc w:val="both"/>
        <w:rPr>
          <w:sz w:val="28"/>
        </w:rPr>
      </w:pPr>
      <w:r w:rsidRPr="0040541B">
        <w:rPr>
          <w:sz w:val="28"/>
        </w:rPr>
        <w:t>В графе «</w:t>
      </w:r>
      <w:r w:rsidRPr="0040541B">
        <w:rPr>
          <w:sz w:val="28"/>
          <w:szCs w:val="28"/>
        </w:rPr>
        <w:t>Формула расчёта</w:t>
      </w:r>
      <w:r w:rsidRPr="0040541B">
        <w:rPr>
          <w:sz w:val="28"/>
        </w:rPr>
        <w:t xml:space="preserve">» указывается уровень реализации данной деятельности по годам, т. е. </w:t>
      </w:r>
      <w:r w:rsidRPr="0040541B">
        <w:rPr>
          <w:sz w:val="28"/>
          <w:szCs w:val="28"/>
        </w:rPr>
        <w:t xml:space="preserve">системно (по программам). </w:t>
      </w:r>
      <w:r w:rsidRPr="0040541B">
        <w:rPr>
          <w:sz w:val="28"/>
        </w:rPr>
        <w:t xml:space="preserve">Например: 2015-2016 год – </w:t>
      </w:r>
      <w:r w:rsidRPr="0040541B">
        <w:rPr>
          <w:sz w:val="28"/>
          <w:szCs w:val="28"/>
        </w:rPr>
        <w:t xml:space="preserve">системно (по программам). </w:t>
      </w:r>
      <w:r w:rsidRPr="0040541B">
        <w:rPr>
          <w:sz w:val="28"/>
        </w:rPr>
        <w:t>Так за 3 года.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b/>
          <w:sz w:val="28"/>
          <w:szCs w:val="28"/>
        </w:rPr>
        <w:t>В пункте 1.7-1.8-</w:t>
      </w:r>
      <w:r w:rsidRPr="0040541B">
        <w:rPr>
          <w:sz w:val="28"/>
          <w:szCs w:val="28"/>
        </w:rPr>
        <w:t xml:space="preserve"> справки заверенные руководителем ОО. 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</w:p>
    <w:p w:rsidR="00192CDD" w:rsidRPr="00192CDD" w:rsidRDefault="00192CDD" w:rsidP="0052014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2CDD">
        <w:rPr>
          <w:b/>
          <w:sz w:val="28"/>
        </w:rPr>
        <w:t>Рекомендации по заполнению Раздела №</w:t>
      </w:r>
      <w:r w:rsidRPr="00192CDD">
        <w:rPr>
          <w:b/>
          <w:sz w:val="28"/>
          <w:szCs w:val="28"/>
        </w:rPr>
        <w:t>2.</w:t>
      </w:r>
    </w:p>
    <w:p w:rsidR="0052014B" w:rsidRPr="00192CDD" w:rsidRDefault="00192CDD" w:rsidP="0052014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 w:rsidRPr="00192C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192CDD">
        <w:rPr>
          <w:b/>
          <w:bCs/>
          <w:color w:val="000000"/>
          <w:sz w:val="28"/>
          <w:szCs w:val="28"/>
        </w:rPr>
        <w:t>табильные положительные результаты освоения обучающимися образовательных программ по итогам мониторинга системы образования, проводимого</w:t>
      </w:r>
      <w:r w:rsidRPr="00192C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2CDD">
        <w:rPr>
          <w:b/>
          <w:bCs/>
          <w:color w:val="000000"/>
          <w:sz w:val="28"/>
          <w:szCs w:val="28"/>
        </w:rPr>
        <w:t>в порядке, установленном постановлением</w:t>
      </w:r>
    </w:p>
    <w:p w:rsidR="0052014B" w:rsidRPr="00192CDD" w:rsidRDefault="00192CDD" w:rsidP="0052014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192CDD">
        <w:rPr>
          <w:b/>
          <w:sz w:val="28"/>
          <w:szCs w:val="28"/>
        </w:rPr>
        <w:t xml:space="preserve">правительства российской федерации </w:t>
      </w:r>
    </w:p>
    <w:p w:rsidR="0052014B" w:rsidRPr="00192CDD" w:rsidRDefault="00192CDD" w:rsidP="0052014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 w:rsidRPr="00192CDD">
        <w:rPr>
          <w:b/>
          <w:sz w:val="28"/>
          <w:szCs w:val="28"/>
        </w:rPr>
        <w:t>от 5 августа 2013 года № 662</w:t>
      </w:r>
      <w:r>
        <w:rPr>
          <w:b/>
          <w:sz w:val="28"/>
          <w:szCs w:val="28"/>
        </w:rPr>
        <w:t>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sz w:val="28"/>
          <w:szCs w:val="28"/>
        </w:rPr>
        <w:lastRenderedPageBreak/>
        <w:t xml:space="preserve">Особенностью заполнения  раздела № 2 </w:t>
      </w:r>
      <w:r w:rsidRPr="0040541B">
        <w:rPr>
          <w:sz w:val="28"/>
        </w:rPr>
        <w:t>«</w:t>
      </w:r>
      <w:r w:rsidRPr="0040541B">
        <w:rPr>
          <w:bCs/>
          <w:color w:val="000000"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</w:t>
      </w:r>
      <w:r w:rsidRPr="0040541B">
        <w:rPr>
          <w:rStyle w:val="apple-converted-space"/>
          <w:bCs/>
          <w:color w:val="000000"/>
          <w:sz w:val="28"/>
          <w:szCs w:val="28"/>
        </w:rPr>
        <w:t> </w:t>
      </w:r>
      <w:r w:rsidRPr="0040541B">
        <w:rPr>
          <w:bCs/>
          <w:color w:val="000000"/>
          <w:sz w:val="28"/>
          <w:szCs w:val="28"/>
        </w:rPr>
        <w:t xml:space="preserve">в порядке, установленном постановлением </w:t>
      </w:r>
      <w:r w:rsidRPr="0040541B">
        <w:rPr>
          <w:sz w:val="28"/>
          <w:szCs w:val="28"/>
        </w:rPr>
        <w:t>Правительства Российской Федерации от 5 августа 2013 года № 662</w:t>
      </w:r>
      <w:r w:rsidRPr="0040541B">
        <w:rPr>
          <w:sz w:val="28"/>
        </w:rPr>
        <w:t>»</w:t>
      </w:r>
      <w:r w:rsidRPr="0040541B">
        <w:rPr>
          <w:sz w:val="28"/>
          <w:szCs w:val="28"/>
        </w:rPr>
        <w:t xml:space="preserve">  является то, что аттестуемый подтверждает наличие критериев заключениями, справками, рефлексивными отчётами, представляет их в приложениях № 2.1.- 2.3. и указывает в таблице в графе «Формула расчёта».</w:t>
      </w:r>
    </w:p>
    <w:p w:rsidR="0052014B" w:rsidRPr="0040541B" w:rsidRDefault="0052014B" w:rsidP="0052014B">
      <w:pPr>
        <w:jc w:val="both"/>
        <w:rPr>
          <w:sz w:val="28"/>
          <w:szCs w:val="28"/>
        </w:rPr>
      </w:pPr>
    </w:p>
    <w:p w:rsidR="0052014B" w:rsidRPr="0040541B" w:rsidRDefault="0052014B" w:rsidP="0052014B">
      <w:pPr>
        <w:ind w:firstLine="54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541B">
        <w:rPr>
          <w:b/>
          <w:sz w:val="28"/>
          <w:szCs w:val="28"/>
        </w:rPr>
        <w:t>В пункте 2.1.-2.2.</w:t>
      </w:r>
      <w:r w:rsidRPr="0040541B">
        <w:rPr>
          <w:sz w:val="28"/>
          <w:szCs w:val="28"/>
        </w:rPr>
        <w:t xml:space="preserve"> – для рефлексивного отчёта, педагогом-психологом </w:t>
      </w:r>
      <w:r w:rsidRPr="0040541B">
        <w:rPr>
          <w:color w:val="000000"/>
          <w:sz w:val="28"/>
          <w:szCs w:val="28"/>
          <w:shd w:val="clear" w:color="auto" w:fill="FFFFFF"/>
        </w:rPr>
        <w:t xml:space="preserve">проводится анализ положительных результатов работы с детьми и обучающимися  и подтверждается </w:t>
      </w:r>
      <w:r w:rsidR="007C6493" w:rsidRPr="0040541B">
        <w:rPr>
          <w:color w:val="000000"/>
          <w:sz w:val="28"/>
          <w:szCs w:val="28"/>
          <w:shd w:val="clear" w:color="auto" w:fill="FFFFFF"/>
        </w:rPr>
        <w:t>преподавателем</w:t>
      </w:r>
      <w:r w:rsidRPr="0040541B">
        <w:rPr>
          <w:color w:val="000000"/>
          <w:sz w:val="28"/>
          <w:szCs w:val="28"/>
          <w:shd w:val="clear" w:color="auto" w:fill="FFFFFF"/>
        </w:rPr>
        <w:t xml:space="preserve"> кафедры педагогики, психологии УОС КОГОАУ ДПО ИРО Кировской области.  Анализируются рефлексивные отчеты представленные педагогом-психологом в приложениях 1.1, 1.2, 1.3, 1.4, в которых отражена работа с детьми и обучающимися находящихся в сложных жизненных ситуациях и с ограниченными возможностями здоровья.</w:t>
      </w:r>
    </w:p>
    <w:p w:rsidR="0052014B" w:rsidRPr="0040541B" w:rsidRDefault="0052014B" w:rsidP="0052014B">
      <w:pPr>
        <w:ind w:firstLine="540"/>
        <w:jc w:val="both"/>
        <w:rPr>
          <w:sz w:val="28"/>
        </w:rPr>
      </w:pPr>
      <w:r w:rsidRPr="0040541B">
        <w:rPr>
          <w:sz w:val="28"/>
        </w:rPr>
        <w:t>В графе «</w:t>
      </w:r>
      <w:r w:rsidRPr="0040541B">
        <w:rPr>
          <w:sz w:val="28"/>
          <w:szCs w:val="28"/>
        </w:rPr>
        <w:t>Формула расчёта</w:t>
      </w:r>
      <w:r w:rsidRPr="0040541B">
        <w:rPr>
          <w:sz w:val="28"/>
        </w:rPr>
        <w:t xml:space="preserve">» указывается уровень реализации данной деятельности по годам, т. е. </w:t>
      </w:r>
      <w:r w:rsidRPr="0040541B">
        <w:rPr>
          <w:sz w:val="28"/>
          <w:szCs w:val="28"/>
        </w:rPr>
        <w:t xml:space="preserve">системно (по программам). </w:t>
      </w:r>
      <w:r w:rsidRPr="0040541B">
        <w:rPr>
          <w:sz w:val="28"/>
        </w:rPr>
        <w:t xml:space="preserve">Например: 2015-2016 год – </w:t>
      </w:r>
      <w:r w:rsidRPr="0040541B">
        <w:rPr>
          <w:sz w:val="28"/>
          <w:szCs w:val="28"/>
        </w:rPr>
        <w:t xml:space="preserve">системно (по программам). </w:t>
      </w:r>
      <w:r w:rsidRPr="0040541B">
        <w:rPr>
          <w:sz w:val="28"/>
        </w:rPr>
        <w:t>Так за 3 года.</w:t>
      </w:r>
    </w:p>
    <w:p w:rsidR="0052014B" w:rsidRPr="0040541B" w:rsidRDefault="0052014B" w:rsidP="0052014B">
      <w:pPr>
        <w:ind w:firstLine="540"/>
        <w:jc w:val="both"/>
        <w:rPr>
          <w:b/>
          <w:sz w:val="28"/>
          <w:szCs w:val="28"/>
        </w:rPr>
      </w:pPr>
    </w:p>
    <w:p w:rsidR="0052014B" w:rsidRPr="0040541B" w:rsidRDefault="0052014B" w:rsidP="0052014B">
      <w:pPr>
        <w:ind w:firstLine="540"/>
        <w:jc w:val="both"/>
        <w:rPr>
          <w:b/>
          <w:sz w:val="28"/>
          <w:szCs w:val="28"/>
        </w:rPr>
      </w:pPr>
      <w:r w:rsidRPr="0040541B">
        <w:rPr>
          <w:b/>
          <w:sz w:val="28"/>
          <w:szCs w:val="28"/>
        </w:rPr>
        <w:t xml:space="preserve">В пункте 2.3. - </w:t>
      </w:r>
      <w:r w:rsidRPr="0040541B">
        <w:rPr>
          <w:sz w:val="28"/>
          <w:szCs w:val="28"/>
        </w:rPr>
        <w:t>справка-подтверждение, заверенная руководителем ОО.</w:t>
      </w:r>
    </w:p>
    <w:p w:rsidR="0052014B" w:rsidRPr="00192CDD" w:rsidRDefault="0052014B" w:rsidP="0052014B">
      <w:pPr>
        <w:ind w:firstLine="540"/>
        <w:jc w:val="both"/>
        <w:rPr>
          <w:b/>
          <w:sz w:val="28"/>
          <w:szCs w:val="28"/>
        </w:rPr>
      </w:pPr>
    </w:p>
    <w:p w:rsidR="0052014B" w:rsidRPr="00192CDD" w:rsidRDefault="0052014B" w:rsidP="0052014B">
      <w:pPr>
        <w:ind w:firstLine="540"/>
        <w:jc w:val="both"/>
        <w:rPr>
          <w:b/>
          <w:sz w:val="28"/>
          <w:szCs w:val="28"/>
        </w:rPr>
      </w:pPr>
    </w:p>
    <w:p w:rsidR="00192CDD" w:rsidRPr="00192CDD" w:rsidRDefault="00192CDD" w:rsidP="0052014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2CDD">
        <w:rPr>
          <w:b/>
          <w:sz w:val="28"/>
        </w:rPr>
        <w:t>Рекомендации по заполнению Раздела №</w:t>
      </w:r>
      <w:r w:rsidRPr="00192CDD">
        <w:rPr>
          <w:b/>
          <w:sz w:val="28"/>
          <w:szCs w:val="28"/>
        </w:rPr>
        <w:t>3.</w:t>
      </w:r>
    </w:p>
    <w:p w:rsidR="0052014B" w:rsidRPr="00192CDD" w:rsidRDefault="00192CDD" w:rsidP="0052014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192CDD">
        <w:rPr>
          <w:b/>
          <w:sz w:val="28"/>
          <w:szCs w:val="28"/>
        </w:rPr>
        <w:t xml:space="preserve"> </w:t>
      </w:r>
      <w:r w:rsidRPr="00192CDD">
        <w:rPr>
          <w:b/>
          <w:bCs/>
          <w:color w:val="000000"/>
          <w:sz w:val="28"/>
          <w:szCs w:val="28"/>
        </w:rPr>
        <w:t>Выявление развития у обучающихся способностей к научной (интеллектуальной), творческой,</w:t>
      </w:r>
    </w:p>
    <w:p w:rsidR="0052014B" w:rsidRPr="00192CDD" w:rsidRDefault="00192CDD" w:rsidP="0052014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192CDD">
        <w:rPr>
          <w:b/>
          <w:bCs/>
          <w:color w:val="000000"/>
          <w:sz w:val="28"/>
          <w:szCs w:val="28"/>
        </w:rPr>
        <w:t>физкультурно-спортивной деятельности.</w:t>
      </w:r>
    </w:p>
    <w:p w:rsidR="0052014B" w:rsidRPr="0040541B" w:rsidRDefault="0052014B" w:rsidP="0052014B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aps/>
          <w:color w:val="000000"/>
          <w:sz w:val="28"/>
          <w:szCs w:val="28"/>
        </w:rPr>
      </w:pPr>
    </w:p>
    <w:p w:rsidR="0052014B" w:rsidRPr="0040541B" w:rsidRDefault="0052014B" w:rsidP="0052014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Особенностью заполнения раздела №3 «Выявление развития у обучающихся способностей к научной (интеллектуальной), творческой, физкультурно-спортивной деятельности»   является то, что аттестуемый подтверждает наличие критериев справками, рефлексивными отчётами, представляет их в приложениях № 3.1.- 3.2. и указывает в таблице в графе «Формула расчёта».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</w:p>
    <w:p w:rsidR="0052014B" w:rsidRPr="0040541B" w:rsidRDefault="0052014B" w:rsidP="0052014B">
      <w:pPr>
        <w:pStyle w:val="3"/>
        <w:ind w:left="180" w:firstLine="360"/>
        <w:rPr>
          <w:sz w:val="28"/>
          <w:szCs w:val="28"/>
        </w:rPr>
      </w:pPr>
      <w:r w:rsidRPr="0040541B">
        <w:rPr>
          <w:b/>
          <w:sz w:val="28"/>
          <w:szCs w:val="28"/>
        </w:rPr>
        <w:t xml:space="preserve">В пункте 3.1 -  </w:t>
      </w:r>
      <w:r w:rsidR="002A7CA4" w:rsidRPr="002A7CA4">
        <w:rPr>
          <w:color w:val="000000"/>
          <w:sz w:val="28"/>
          <w:szCs w:val="28"/>
          <w:shd w:val="clear" w:color="auto" w:fill="FFFFFF"/>
        </w:rPr>
        <w:t>при анализе рефлексивного отчета о выявлении у детей способностей педагог-психолог предоставляет преподавателю кафедры педагогики, психологии и УОС КОГОАУ ИРО Кировской области результаты психодиагностических показателей ,результативность, динамику изменений у детей (интеллектуальной, творческой деятельности).</w:t>
      </w:r>
      <w:r w:rsidR="002A7C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2014B" w:rsidRPr="0040541B" w:rsidRDefault="0052014B" w:rsidP="0052014B">
      <w:pPr>
        <w:ind w:firstLine="360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В графе «Формула расчёта» указывается наличие положительной динамики по годам. Например: 2015-2016 год – выявленные проблемы. Так за 3 года.</w:t>
      </w:r>
    </w:p>
    <w:p w:rsidR="0052014B" w:rsidRPr="0040541B" w:rsidRDefault="0052014B" w:rsidP="0052014B">
      <w:pPr>
        <w:ind w:firstLine="540"/>
        <w:jc w:val="both"/>
        <w:rPr>
          <w:b/>
          <w:sz w:val="28"/>
          <w:szCs w:val="28"/>
        </w:rPr>
      </w:pPr>
      <w:r w:rsidRPr="0040541B">
        <w:rPr>
          <w:b/>
          <w:sz w:val="28"/>
          <w:szCs w:val="28"/>
        </w:rPr>
        <w:t xml:space="preserve">В пункте 3.2 - </w:t>
      </w:r>
      <w:r w:rsidRPr="0040541B">
        <w:rPr>
          <w:sz w:val="28"/>
          <w:szCs w:val="28"/>
        </w:rPr>
        <w:t>справка заверенная руководителем ОО.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</w:p>
    <w:p w:rsidR="00192CDD" w:rsidRPr="00192CDD" w:rsidRDefault="00192CDD" w:rsidP="0052014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2CDD">
        <w:rPr>
          <w:b/>
          <w:sz w:val="28"/>
        </w:rPr>
        <w:lastRenderedPageBreak/>
        <w:t>Рекомендации по заполнению Раздела №</w:t>
      </w:r>
      <w:r w:rsidRPr="00192CDD">
        <w:rPr>
          <w:b/>
          <w:sz w:val="28"/>
          <w:szCs w:val="28"/>
        </w:rPr>
        <w:t>4.</w:t>
      </w:r>
    </w:p>
    <w:p w:rsidR="0052014B" w:rsidRPr="00192CDD" w:rsidRDefault="00192CDD" w:rsidP="0052014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192CDD">
        <w:rPr>
          <w:b/>
          <w:sz w:val="28"/>
          <w:szCs w:val="28"/>
        </w:rPr>
        <w:t xml:space="preserve"> Л</w:t>
      </w:r>
      <w:r w:rsidRPr="00192CDD">
        <w:rPr>
          <w:b/>
          <w:bCs/>
          <w:color w:val="000000"/>
          <w:sz w:val="28"/>
          <w:szCs w:val="28"/>
          <w:shd w:val="clear" w:color="auto" w:fill="FFFFFF"/>
        </w:rPr>
        <w:t xml:space="preserve">ичный вклад в повышение качества </w:t>
      </w:r>
    </w:p>
    <w:p w:rsidR="0052014B" w:rsidRPr="00192CDD" w:rsidRDefault="00192CDD" w:rsidP="0052014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</w:rPr>
      </w:pPr>
      <w:r w:rsidRPr="00192CDD">
        <w:rPr>
          <w:b/>
          <w:bCs/>
          <w:color w:val="000000"/>
          <w:sz w:val="28"/>
          <w:szCs w:val="28"/>
          <w:shd w:val="clear" w:color="auto" w:fill="FFFFFF"/>
        </w:rPr>
        <w:t>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участия в работе методических объединений педагогических работников организации</w:t>
      </w:r>
      <w:r w:rsidRPr="00192CDD">
        <w:rPr>
          <w:b/>
          <w:bCs/>
          <w:color w:val="000000"/>
          <w:sz w:val="28"/>
          <w:szCs w:val="28"/>
        </w:rPr>
        <w:t>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</w:p>
    <w:p w:rsidR="0052014B" w:rsidRPr="0040541B" w:rsidRDefault="0052014B" w:rsidP="0052014B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541B">
        <w:rPr>
          <w:sz w:val="28"/>
          <w:szCs w:val="28"/>
        </w:rPr>
        <w:t>Особенностью заполнения раздела №4 «Личный вклад в повышение качества образования, совершенствование методов обучения и воспитания, транслировани</w:t>
      </w:r>
      <w:r w:rsidR="00192CDD">
        <w:rPr>
          <w:sz w:val="28"/>
          <w:szCs w:val="28"/>
        </w:rPr>
        <w:t>е</w:t>
      </w:r>
      <w:r w:rsidRPr="0040541B">
        <w:rPr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192CDD">
        <w:rPr>
          <w:sz w:val="28"/>
          <w:szCs w:val="28"/>
        </w:rPr>
        <w:t>е</w:t>
      </w:r>
      <w:r w:rsidRPr="0040541B">
        <w:rPr>
          <w:sz w:val="28"/>
          <w:szCs w:val="28"/>
        </w:rPr>
        <w:t xml:space="preserve"> участи</w:t>
      </w:r>
      <w:r w:rsidR="00192CDD">
        <w:rPr>
          <w:sz w:val="28"/>
          <w:szCs w:val="28"/>
        </w:rPr>
        <w:t xml:space="preserve">е </w:t>
      </w:r>
      <w:r w:rsidRPr="0040541B">
        <w:rPr>
          <w:sz w:val="28"/>
          <w:szCs w:val="28"/>
        </w:rPr>
        <w:t>в работе методических объединений педагогических работников организации»</w:t>
      </w:r>
      <w:r w:rsidRPr="0040541B">
        <w:rPr>
          <w:bCs/>
          <w:caps/>
          <w:color w:val="000000"/>
          <w:sz w:val="28"/>
          <w:szCs w:val="28"/>
        </w:rPr>
        <w:t xml:space="preserve"> </w:t>
      </w:r>
      <w:r w:rsidRPr="0040541B">
        <w:rPr>
          <w:sz w:val="28"/>
          <w:szCs w:val="28"/>
        </w:rPr>
        <w:t xml:space="preserve">   является то, что аттестуемый подтверждает наличие критериев справками, рефлексивными отчётами, представляет их в приложениях № 4.1.- 4.12. и указывает в таблице в графе «Формула расчёта».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b/>
          <w:sz w:val="28"/>
          <w:szCs w:val="28"/>
        </w:rPr>
        <w:t xml:space="preserve"> В пункте</w:t>
      </w:r>
      <w:r w:rsidRPr="0040541B">
        <w:rPr>
          <w:sz w:val="28"/>
          <w:szCs w:val="28"/>
        </w:rPr>
        <w:t xml:space="preserve"> </w:t>
      </w:r>
      <w:r w:rsidRPr="0040541B">
        <w:rPr>
          <w:b/>
          <w:sz w:val="28"/>
          <w:szCs w:val="28"/>
        </w:rPr>
        <w:t>4.1</w:t>
      </w:r>
      <w:r w:rsidRPr="0040541B">
        <w:rPr>
          <w:sz w:val="28"/>
          <w:szCs w:val="28"/>
        </w:rPr>
        <w:t xml:space="preserve"> – ксерокопия программы (план) деятельности профессионального объединения педагогов-психологов. Документы заверяются подписью представителя организации, при которой создано методическое объединение или</w:t>
      </w:r>
      <w:r w:rsidR="002B21BB" w:rsidRPr="0040541B">
        <w:rPr>
          <w:sz w:val="28"/>
          <w:szCs w:val="28"/>
        </w:rPr>
        <w:t xml:space="preserve"> преподавателем</w:t>
      </w:r>
      <w:r w:rsidRPr="0040541B">
        <w:rPr>
          <w:sz w:val="28"/>
          <w:szCs w:val="28"/>
        </w:rPr>
        <w:t xml:space="preserve">  кафедры педагогики, психологии и  УОС КОГОАУ ДПО ИРО Кировской области.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b/>
          <w:sz w:val="28"/>
          <w:szCs w:val="28"/>
        </w:rPr>
        <w:t>В пункте</w:t>
      </w:r>
      <w:r w:rsidRPr="0040541B">
        <w:rPr>
          <w:sz w:val="28"/>
          <w:szCs w:val="28"/>
        </w:rPr>
        <w:t xml:space="preserve"> </w:t>
      </w:r>
      <w:r w:rsidRPr="0040541B">
        <w:rPr>
          <w:b/>
          <w:sz w:val="28"/>
          <w:szCs w:val="28"/>
        </w:rPr>
        <w:t xml:space="preserve">4.2 - </w:t>
      </w:r>
      <w:r w:rsidRPr="0040541B">
        <w:rPr>
          <w:sz w:val="28"/>
          <w:szCs w:val="28"/>
        </w:rPr>
        <w:t>ксерокопии титульного листа и оглавления.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b/>
          <w:sz w:val="28"/>
          <w:szCs w:val="28"/>
        </w:rPr>
        <w:t>В пункте</w:t>
      </w:r>
      <w:r w:rsidRPr="0040541B">
        <w:rPr>
          <w:sz w:val="28"/>
          <w:szCs w:val="28"/>
        </w:rPr>
        <w:t xml:space="preserve"> </w:t>
      </w:r>
      <w:r w:rsidRPr="0040541B">
        <w:rPr>
          <w:b/>
          <w:sz w:val="28"/>
          <w:szCs w:val="28"/>
        </w:rPr>
        <w:t xml:space="preserve">4.3 - </w:t>
      </w:r>
      <w:r w:rsidRPr="0040541B">
        <w:rPr>
          <w:sz w:val="28"/>
          <w:szCs w:val="28"/>
        </w:rPr>
        <w:t>справка, копия веб-страницы заверенная руководителем ОО.</w:t>
      </w:r>
    </w:p>
    <w:p w:rsidR="0052014B" w:rsidRPr="0040541B" w:rsidRDefault="0052014B" w:rsidP="0052014B">
      <w:pPr>
        <w:ind w:firstLine="540"/>
        <w:jc w:val="both"/>
        <w:rPr>
          <w:b/>
          <w:sz w:val="28"/>
          <w:szCs w:val="28"/>
        </w:rPr>
      </w:pPr>
      <w:r w:rsidRPr="0040541B">
        <w:rPr>
          <w:b/>
          <w:sz w:val="28"/>
          <w:szCs w:val="28"/>
        </w:rPr>
        <w:t>В пункте</w:t>
      </w:r>
      <w:r w:rsidRPr="0040541B">
        <w:rPr>
          <w:sz w:val="28"/>
          <w:szCs w:val="28"/>
        </w:rPr>
        <w:t xml:space="preserve"> </w:t>
      </w:r>
      <w:r w:rsidRPr="0040541B">
        <w:rPr>
          <w:b/>
          <w:sz w:val="28"/>
          <w:szCs w:val="28"/>
        </w:rPr>
        <w:t xml:space="preserve">4.4 - </w:t>
      </w:r>
      <w:r w:rsidRPr="0040541B">
        <w:rPr>
          <w:sz w:val="28"/>
          <w:szCs w:val="28"/>
        </w:rPr>
        <w:t xml:space="preserve"> справка, отзыв о распространении, обобщении опыта через выступления на конференциях, фестивалях, форумах, семинарах, чтениях, вебинарах и др. (за три года) не ниже </w:t>
      </w:r>
      <w:bookmarkStart w:id="1" w:name="__DdeLink__1728_4968793988"/>
      <w:r w:rsidRPr="0040541B">
        <w:rPr>
          <w:sz w:val="28"/>
          <w:szCs w:val="28"/>
        </w:rPr>
        <w:t>м</w:t>
      </w:r>
      <w:bookmarkEnd w:id="1"/>
      <w:r w:rsidRPr="0040541B">
        <w:rPr>
          <w:sz w:val="28"/>
          <w:szCs w:val="28"/>
        </w:rPr>
        <w:t>униципального уровня.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b/>
          <w:sz w:val="28"/>
          <w:szCs w:val="28"/>
        </w:rPr>
        <w:t>В пункте</w:t>
      </w:r>
      <w:r w:rsidRPr="0040541B">
        <w:rPr>
          <w:sz w:val="28"/>
          <w:szCs w:val="28"/>
        </w:rPr>
        <w:t xml:space="preserve"> </w:t>
      </w:r>
      <w:r w:rsidRPr="0040541B">
        <w:rPr>
          <w:b/>
          <w:sz w:val="28"/>
          <w:szCs w:val="28"/>
        </w:rPr>
        <w:t xml:space="preserve">4.5 - </w:t>
      </w:r>
      <w:r w:rsidRPr="0040541B">
        <w:rPr>
          <w:sz w:val="28"/>
          <w:szCs w:val="28"/>
        </w:rPr>
        <w:t xml:space="preserve">ксерокопия документа (диплома, справки) об участии в профессиональных испытаниях не ниже муниципального уровня, за последние </w:t>
      </w:r>
      <w:r w:rsidR="00F9345A" w:rsidRPr="0040541B">
        <w:rPr>
          <w:sz w:val="28"/>
          <w:szCs w:val="28"/>
        </w:rPr>
        <w:t>3</w:t>
      </w:r>
      <w:r w:rsidRPr="0040541B">
        <w:rPr>
          <w:sz w:val="28"/>
          <w:szCs w:val="28"/>
        </w:rPr>
        <w:t xml:space="preserve"> года.</w:t>
      </w:r>
    </w:p>
    <w:p w:rsidR="0052014B" w:rsidRPr="0040541B" w:rsidRDefault="0052014B" w:rsidP="0052014B">
      <w:pPr>
        <w:ind w:firstLine="540"/>
        <w:jc w:val="both"/>
        <w:rPr>
          <w:b/>
          <w:sz w:val="28"/>
          <w:szCs w:val="28"/>
        </w:rPr>
      </w:pPr>
      <w:r w:rsidRPr="0040541B">
        <w:rPr>
          <w:b/>
          <w:sz w:val="28"/>
          <w:szCs w:val="28"/>
        </w:rPr>
        <w:t>В пункте</w:t>
      </w:r>
      <w:r w:rsidRPr="0040541B">
        <w:rPr>
          <w:sz w:val="28"/>
          <w:szCs w:val="28"/>
        </w:rPr>
        <w:t xml:space="preserve"> </w:t>
      </w:r>
      <w:r w:rsidRPr="0040541B">
        <w:rPr>
          <w:b/>
          <w:sz w:val="28"/>
          <w:szCs w:val="28"/>
        </w:rPr>
        <w:t xml:space="preserve">4.6 – </w:t>
      </w:r>
      <w:r w:rsidRPr="0040541B">
        <w:rPr>
          <w:sz w:val="28"/>
          <w:szCs w:val="28"/>
        </w:rPr>
        <w:t>отзыв, справка о предоставлении опыта работы на курсах повышения квалификации, заверяется подписью преподавате</w:t>
      </w:r>
      <w:r w:rsidR="00F9345A" w:rsidRPr="0040541B">
        <w:rPr>
          <w:sz w:val="28"/>
          <w:szCs w:val="28"/>
        </w:rPr>
        <w:t>ля</w:t>
      </w:r>
      <w:r w:rsidRPr="0040541B">
        <w:rPr>
          <w:sz w:val="28"/>
          <w:szCs w:val="28"/>
        </w:rPr>
        <w:t xml:space="preserve"> кафедры педагогики, психологии и  УОС КОГОАУ ДПО ИРО Кировской области.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b/>
          <w:sz w:val="28"/>
          <w:szCs w:val="28"/>
        </w:rPr>
        <w:t>В пункте</w:t>
      </w:r>
      <w:r w:rsidRPr="0040541B">
        <w:rPr>
          <w:sz w:val="28"/>
          <w:szCs w:val="28"/>
        </w:rPr>
        <w:t xml:space="preserve"> </w:t>
      </w:r>
      <w:r w:rsidRPr="0040541B">
        <w:rPr>
          <w:b/>
          <w:sz w:val="28"/>
          <w:szCs w:val="28"/>
        </w:rPr>
        <w:t>4.7 –</w:t>
      </w:r>
      <w:r w:rsidRPr="0040541B">
        <w:rPr>
          <w:sz w:val="28"/>
          <w:szCs w:val="28"/>
        </w:rPr>
        <w:t xml:space="preserve"> справки о результатах экспертной деятельности педагога-психолога. Документ заверяется представителем данной организации (ПМП</w:t>
      </w:r>
      <w:r w:rsidR="00F9345A" w:rsidRPr="0040541B">
        <w:rPr>
          <w:sz w:val="28"/>
          <w:szCs w:val="28"/>
        </w:rPr>
        <w:t>К, прокуратурой,  преподавателем</w:t>
      </w:r>
      <w:r w:rsidRPr="0040541B">
        <w:rPr>
          <w:sz w:val="28"/>
          <w:szCs w:val="28"/>
        </w:rPr>
        <w:t xml:space="preserve">  кафедры педагогики, психологии и  УОС КОГОАУ ДПО ИРО Кировской области и т.д.)</w:t>
      </w:r>
    </w:p>
    <w:p w:rsidR="0052014B" w:rsidRPr="0040541B" w:rsidRDefault="0052014B" w:rsidP="0052014B">
      <w:pPr>
        <w:ind w:firstLine="540"/>
        <w:jc w:val="both"/>
        <w:rPr>
          <w:b/>
          <w:sz w:val="28"/>
          <w:szCs w:val="28"/>
        </w:rPr>
      </w:pPr>
      <w:r w:rsidRPr="0040541B">
        <w:rPr>
          <w:b/>
          <w:sz w:val="28"/>
          <w:szCs w:val="28"/>
        </w:rPr>
        <w:t>В пункте</w:t>
      </w:r>
      <w:r w:rsidRPr="0040541B">
        <w:rPr>
          <w:sz w:val="28"/>
          <w:szCs w:val="28"/>
        </w:rPr>
        <w:t xml:space="preserve"> </w:t>
      </w:r>
      <w:r w:rsidRPr="0040541B">
        <w:rPr>
          <w:b/>
          <w:sz w:val="28"/>
          <w:szCs w:val="28"/>
        </w:rPr>
        <w:t xml:space="preserve">4.8 – </w:t>
      </w:r>
      <w:r w:rsidRPr="0040541B">
        <w:rPr>
          <w:sz w:val="28"/>
          <w:szCs w:val="28"/>
        </w:rPr>
        <w:t>отзыв об участии педагога-психолога в психолого-педагогическом сообществе, не ниже муниципального уровня. Отзыв заверяется подписью руководителя психологического сообщества или</w:t>
      </w:r>
      <w:r w:rsidR="00F9345A" w:rsidRPr="0040541B">
        <w:rPr>
          <w:sz w:val="28"/>
          <w:szCs w:val="28"/>
        </w:rPr>
        <w:t xml:space="preserve"> </w:t>
      </w:r>
      <w:r w:rsidRPr="0040541B">
        <w:rPr>
          <w:sz w:val="28"/>
          <w:szCs w:val="28"/>
        </w:rPr>
        <w:t>преподавателем кафедры педагогики, психологии и  УОС КОГОАУ ДПО ИРО Кировской.</w:t>
      </w:r>
    </w:p>
    <w:p w:rsidR="0052014B" w:rsidRPr="0040541B" w:rsidRDefault="0052014B" w:rsidP="0052014B">
      <w:pPr>
        <w:ind w:firstLine="540"/>
        <w:jc w:val="both"/>
        <w:rPr>
          <w:b/>
          <w:sz w:val="28"/>
          <w:szCs w:val="28"/>
        </w:rPr>
      </w:pPr>
      <w:r w:rsidRPr="0040541B">
        <w:rPr>
          <w:b/>
          <w:sz w:val="28"/>
          <w:szCs w:val="28"/>
        </w:rPr>
        <w:t>В пункте</w:t>
      </w:r>
      <w:r w:rsidRPr="0040541B">
        <w:rPr>
          <w:sz w:val="28"/>
          <w:szCs w:val="28"/>
        </w:rPr>
        <w:t xml:space="preserve"> </w:t>
      </w:r>
      <w:r w:rsidRPr="0040541B">
        <w:rPr>
          <w:b/>
          <w:sz w:val="28"/>
          <w:szCs w:val="28"/>
        </w:rPr>
        <w:t xml:space="preserve">4.9 – </w:t>
      </w:r>
      <w:r w:rsidRPr="0040541B">
        <w:rPr>
          <w:sz w:val="28"/>
          <w:szCs w:val="28"/>
        </w:rPr>
        <w:t>вид награды или выписку из трудовой книжки, номер и дата выдачи соответствующего приказа о награждении не ниже муниципального уровня (за 5 лет).</w:t>
      </w:r>
    </w:p>
    <w:p w:rsidR="0052014B" w:rsidRPr="0040541B" w:rsidRDefault="0052014B" w:rsidP="0052014B">
      <w:pPr>
        <w:ind w:firstLine="540"/>
        <w:jc w:val="both"/>
        <w:rPr>
          <w:b/>
          <w:sz w:val="28"/>
          <w:szCs w:val="28"/>
        </w:rPr>
      </w:pPr>
      <w:r w:rsidRPr="0040541B">
        <w:rPr>
          <w:b/>
          <w:sz w:val="28"/>
          <w:szCs w:val="28"/>
        </w:rPr>
        <w:lastRenderedPageBreak/>
        <w:t>В пункте</w:t>
      </w:r>
      <w:r w:rsidRPr="0040541B">
        <w:rPr>
          <w:sz w:val="28"/>
          <w:szCs w:val="28"/>
        </w:rPr>
        <w:t xml:space="preserve"> </w:t>
      </w:r>
      <w:r w:rsidRPr="0040541B">
        <w:rPr>
          <w:b/>
          <w:sz w:val="28"/>
          <w:szCs w:val="28"/>
        </w:rPr>
        <w:t xml:space="preserve">4.10 – </w:t>
      </w:r>
      <w:r w:rsidRPr="0040541B">
        <w:rPr>
          <w:sz w:val="28"/>
          <w:szCs w:val="28"/>
        </w:rPr>
        <w:t>вид награды или выписку из трудовой книжки, номер и дата выдачи соответствующего приказа о награждении не ниже регионального или всероссийского уровня,  без срока давности.</w:t>
      </w:r>
    </w:p>
    <w:p w:rsidR="0052014B" w:rsidRPr="0040541B" w:rsidRDefault="0052014B" w:rsidP="0052014B">
      <w:pPr>
        <w:ind w:firstLine="540"/>
        <w:jc w:val="both"/>
        <w:rPr>
          <w:sz w:val="28"/>
          <w:szCs w:val="28"/>
        </w:rPr>
      </w:pPr>
      <w:r w:rsidRPr="0040541B">
        <w:rPr>
          <w:b/>
          <w:sz w:val="28"/>
          <w:szCs w:val="28"/>
        </w:rPr>
        <w:t>В пункте</w:t>
      </w:r>
      <w:r w:rsidRPr="0040541B">
        <w:rPr>
          <w:sz w:val="28"/>
          <w:szCs w:val="28"/>
        </w:rPr>
        <w:t xml:space="preserve"> </w:t>
      </w:r>
      <w:r w:rsidRPr="0040541B">
        <w:rPr>
          <w:b/>
          <w:sz w:val="28"/>
          <w:szCs w:val="28"/>
        </w:rPr>
        <w:t xml:space="preserve">4.11 – </w:t>
      </w:r>
      <w:r w:rsidRPr="0040541B">
        <w:rPr>
          <w:sz w:val="28"/>
          <w:szCs w:val="28"/>
        </w:rPr>
        <w:t xml:space="preserve">копия документа повышения квалификации по профилю профессиональной деятельности. </w:t>
      </w:r>
    </w:p>
    <w:p w:rsidR="0052014B" w:rsidRPr="00BD4D50" w:rsidRDefault="0052014B" w:rsidP="0052014B">
      <w:pPr>
        <w:ind w:firstLine="540"/>
        <w:jc w:val="both"/>
        <w:rPr>
          <w:b/>
          <w:sz w:val="28"/>
          <w:szCs w:val="28"/>
        </w:rPr>
      </w:pPr>
      <w:r w:rsidRPr="0040541B">
        <w:rPr>
          <w:b/>
          <w:sz w:val="28"/>
          <w:szCs w:val="28"/>
        </w:rPr>
        <w:t>В пункте</w:t>
      </w:r>
      <w:r w:rsidRPr="0040541B">
        <w:rPr>
          <w:sz w:val="28"/>
          <w:szCs w:val="28"/>
        </w:rPr>
        <w:t xml:space="preserve"> </w:t>
      </w:r>
      <w:r w:rsidRPr="0040541B">
        <w:rPr>
          <w:b/>
          <w:sz w:val="28"/>
          <w:szCs w:val="28"/>
        </w:rPr>
        <w:t xml:space="preserve">4.12 - </w:t>
      </w:r>
      <w:r w:rsidRPr="0040541B">
        <w:rPr>
          <w:sz w:val="28"/>
          <w:szCs w:val="28"/>
        </w:rPr>
        <w:t>копия документа профессиональных программ переподготовки или высшего профессионального образования по профилю профессиональной деятельности  (без срока давности).</w:t>
      </w:r>
    </w:p>
    <w:p w:rsidR="0052014B" w:rsidRPr="00BD4D50" w:rsidRDefault="0052014B" w:rsidP="0052014B">
      <w:pPr>
        <w:ind w:firstLine="540"/>
        <w:jc w:val="both"/>
        <w:rPr>
          <w:b/>
          <w:sz w:val="28"/>
          <w:szCs w:val="28"/>
        </w:rPr>
      </w:pPr>
    </w:p>
    <w:p w:rsidR="0052014B" w:rsidRPr="00BD4D50" w:rsidRDefault="0052014B" w:rsidP="0052014B">
      <w:pPr>
        <w:ind w:firstLine="540"/>
        <w:jc w:val="both"/>
        <w:rPr>
          <w:b/>
          <w:sz w:val="28"/>
          <w:szCs w:val="28"/>
        </w:rPr>
      </w:pPr>
    </w:p>
    <w:p w:rsidR="0052014B" w:rsidRPr="00BD4D50" w:rsidRDefault="0052014B" w:rsidP="0052014B">
      <w:pPr>
        <w:ind w:firstLine="540"/>
        <w:jc w:val="both"/>
        <w:rPr>
          <w:sz w:val="28"/>
          <w:szCs w:val="28"/>
        </w:rPr>
      </w:pPr>
    </w:p>
    <w:p w:rsidR="0052014B" w:rsidRPr="00BD4D50" w:rsidRDefault="0052014B" w:rsidP="0052014B">
      <w:pPr>
        <w:ind w:firstLine="709"/>
        <w:jc w:val="center"/>
        <w:rPr>
          <w:sz w:val="28"/>
        </w:rPr>
      </w:pPr>
    </w:p>
    <w:p w:rsidR="0052014B" w:rsidRPr="00BD4D50" w:rsidRDefault="0052014B" w:rsidP="0052014B">
      <w:pPr>
        <w:jc w:val="both"/>
        <w:rPr>
          <w:sz w:val="28"/>
        </w:rPr>
      </w:pPr>
    </w:p>
    <w:p w:rsidR="0052014B" w:rsidRPr="00BD4D50" w:rsidRDefault="0052014B" w:rsidP="0052014B">
      <w:pPr>
        <w:pStyle w:val="a5"/>
        <w:pageBreakBefore/>
        <w:ind w:firstLine="709"/>
        <w:jc w:val="center"/>
        <w:rPr>
          <w:sz w:val="28"/>
        </w:rPr>
        <w:sectPr w:rsidR="0052014B" w:rsidRPr="00BD4D50" w:rsidSect="0052014B"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52014B" w:rsidRPr="00BD4D50" w:rsidRDefault="0052014B" w:rsidP="0052014B">
      <w:pPr>
        <w:pStyle w:val="a5"/>
        <w:pageBreakBefore/>
        <w:ind w:firstLine="709"/>
        <w:jc w:val="center"/>
        <w:rPr>
          <w:sz w:val="28"/>
        </w:rPr>
      </w:pPr>
      <w:r w:rsidRPr="00BD4D50">
        <w:rPr>
          <w:sz w:val="28"/>
        </w:rPr>
        <w:lastRenderedPageBreak/>
        <w:t>ПРИЛОЖЕНИЯ</w:t>
      </w:r>
    </w:p>
    <w:p w:rsidR="0052014B" w:rsidRPr="00BD4D50" w:rsidRDefault="0052014B" w:rsidP="0052014B">
      <w:pPr>
        <w:pStyle w:val="a5"/>
        <w:ind w:firstLine="709"/>
        <w:jc w:val="right"/>
        <w:rPr>
          <w:b/>
          <w:sz w:val="28"/>
        </w:rPr>
      </w:pPr>
      <w:r w:rsidRPr="00BD4D50">
        <w:rPr>
          <w:b/>
          <w:sz w:val="28"/>
        </w:rPr>
        <w:t>Приложение 1</w:t>
      </w:r>
    </w:p>
    <w:p w:rsidR="0052014B" w:rsidRDefault="0052014B" w:rsidP="0052014B">
      <w:pPr>
        <w:pStyle w:val="a5"/>
        <w:ind w:firstLine="709"/>
        <w:jc w:val="right"/>
        <w:rPr>
          <w:b/>
          <w:sz w:val="28"/>
        </w:rPr>
      </w:pPr>
      <w:r w:rsidRPr="00BD4D50">
        <w:rPr>
          <w:b/>
          <w:sz w:val="28"/>
        </w:rPr>
        <w:t>Список рекомендуемых коррекционно-развивающих программ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 детьми дошкольного возраста: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Шарохина В.Л. Коррекционно-развивающие занятия в младшей группе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Шарохина В.Л. Коррекционно-развивающие занятия в средней группе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Шарохина В.Л. Коррекционно-развивающие занятия в старшей группе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Алябьева Е.А. Коррекционно-развивающие занятия для детей старшего дошкольного возраста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Катаева Л.И. коррекционно-развивающие занятия в подготовительной группе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Лютова К.К., Монина Г.Б. Тренинг общения с ребёнком: период раннего детства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Калинина Р.Р. Тренинг развития личности дошкольника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Ильина М.В. Чувствуем – познаём – размышляем: Комплексные занятия для развития восприятия и эмоционально-волевой сферы у детей 5-6 лет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- Ильина М.В. Чувствуем – познаём – размышляем: Комплексные занятия для развития восприятия и эмоционально-волевой сферы у детей 3-4 лет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Семенака С.И. Уроки добра. Коррекционно-развивающая программа для детей 5-7 лет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Хухлаева О.В., Хухлаев О.Е., Первушина И.М. Тропинка к своему Я: как сохранить психологическое здоровье дошкольника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 младшими школьниками: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Курс развития творческого мышления Ю.Б.Гатанова (6-10 лет)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 Гатанов Ю. Б. Курс развития творческого мышления (7-10 лет)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Гатанов Ю. Б. Курс развития творческого мышления (8-12 лет)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Гатанов Ю. Б. Курс развития творческого мышления (9-14 лет)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Битянова М.Р. Профессия – школьник: Программа формирования индивидуального стиля познавательной деятельности у младших школьников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Баранова И.В. Нравственные ценности: Развивающая программа для младших школьников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Цукерман Г.А. Введение в школьную жизнь: Программа адаптации детей к школьной жизни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Хухлаева О.В. Тропинка к своему «Я»: Программа формирования психологического здоровья у младших школьников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Комплект коррекционно-развивающих программ для детей с проблемами в развитии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Кривцова С.В. Жизненные навыки: Уроки психологии в 1-3 классе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 подростками: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Коблик Е.Г. Первый раз – в пятый класс: Программа адаптации детей к средней школе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Микляева А.В. Я – подросток. Мир эмоций: Программа уроков </w:t>
            </w:r>
            <w:r>
              <w:rPr>
                <w:sz w:val="28"/>
              </w:rPr>
              <w:lastRenderedPageBreak/>
              <w:t>психологии (7 класс)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Микляева А.В. Я – подросток. Встреча с самим собой: Программа уроков психологии (8 класс)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Микляева А.В. Я – подросток. Я среди других людей: Программа уроков психологии (9 класс)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Хухлаева О.В. и др. Счастливый подросток: Программа профилактики нарушений психологического здоровья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Клюкина И.А. Я в этом мире: Группы психологического развития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Прихожан А.М. Психология неудачника: Тренинг уверенности в себе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Комплект программ профилактики наркомании, токсикомании, алкоголизма, табакокурения и др.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со старшеклассниками: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Митина Л.Н. Тренинг общения для старшеклассников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Митина Л.Н. В поисках своего призвания: Тренинг профессионального самоопределения</w:t>
            </w:r>
          </w:p>
        </w:tc>
      </w:tr>
      <w:tr w:rsidR="0052014B" w:rsidTr="0052014B">
        <w:tc>
          <w:tcPr>
            <w:tcW w:w="10359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Чернявская А.П. Программа занятий по профессиональной ориентации</w:t>
            </w:r>
          </w:p>
        </w:tc>
      </w:tr>
    </w:tbl>
    <w:p w:rsidR="0052014B" w:rsidRDefault="0052014B" w:rsidP="0052014B">
      <w:pPr>
        <w:pStyle w:val="a5"/>
        <w:pageBreakBefore/>
        <w:ind w:firstLine="709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2</w:t>
      </w:r>
    </w:p>
    <w:p w:rsidR="0052014B" w:rsidRPr="00BD4D50" w:rsidRDefault="0052014B" w:rsidP="0052014B">
      <w:pPr>
        <w:pStyle w:val="a5"/>
        <w:ind w:firstLine="709"/>
        <w:jc w:val="center"/>
        <w:rPr>
          <w:b/>
          <w:sz w:val="28"/>
        </w:rPr>
      </w:pPr>
      <w:r w:rsidRPr="00BD4D50">
        <w:rPr>
          <w:b/>
          <w:sz w:val="28"/>
        </w:rPr>
        <w:t>Требования к авторским развивающим программам</w:t>
      </w:r>
    </w:p>
    <w:p w:rsidR="0052014B" w:rsidRDefault="0052014B" w:rsidP="0052014B">
      <w:pPr>
        <w:pStyle w:val="a5"/>
        <w:ind w:firstLine="709"/>
        <w:jc w:val="center"/>
        <w:rPr>
          <w:b/>
          <w:sz w:val="28"/>
        </w:rPr>
      </w:pPr>
      <w:r w:rsidRPr="00BD4D50">
        <w:rPr>
          <w:b/>
          <w:sz w:val="28"/>
        </w:rPr>
        <w:t>в области психологии образования</w:t>
      </w:r>
    </w:p>
    <w:p w:rsidR="0052014B" w:rsidRDefault="0052014B" w:rsidP="0052014B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содержит авторские наработки педагога-психолога на основе последних достижений и исследований науки и практики и не иметь аналогов в системе образования или вносит новое в уже существующие психологические программы.</w:t>
      </w:r>
    </w:p>
    <w:p w:rsidR="0052014B" w:rsidRDefault="0052014B" w:rsidP="0052014B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создает максимально полное представление  о соподчиненности целей и задач (по значимости: от общих к частным) и дает представление об этапах их реализации).</w:t>
      </w:r>
    </w:p>
    <w:p w:rsidR="0052014B" w:rsidRDefault="0052014B" w:rsidP="0052014B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программе отражены  прогнозируемые результаты и механизмы их достижения.</w:t>
      </w:r>
    </w:p>
    <w:p w:rsidR="0052014B" w:rsidRDefault="0052014B" w:rsidP="0052014B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программе эффективно сочетаются  принципы индивидуальной и групповой работы.</w:t>
      </w:r>
    </w:p>
    <w:p w:rsidR="0052014B" w:rsidRDefault="0052014B" w:rsidP="0052014B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содержит собственную систему диагностики: первичной, текущей, итоговой.</w:t>
      </w:r>
    </w:p>
    <w:p w:rsidR="0052014B" w:rsidRDefault="0052014B" w:rsidP="0052014B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способствует развитию личности детей, подростков, педагогов.</w:t>
      </w:r>
    </w:p>
    <w:p w:rsidR="0052014B" w:rsidRDefault="0052014B" w:rsidP="0052014B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Структура программы должна быть представлена следующими компонентами:</w:t>
      </w:r>
    </w:p>
    <w:p w:rsidR="0052014B" w:rsidRDefault="0052014B" w:rsidP="0052014B">
      <w:pPr>
        <w:pStyle w:val="a6"/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t xml:space="preserve">Пояснительная записка </w:t>
      </w:r>
    </w:p>
    <w:p w:rsidR="0052014B" w:rsidRDefault="0052014B" w:rsidP="0052014B">
      <w:pPr>
        <w:pStyle w:val="a6"/>
        <w:jc w:val="both"/>
        <w:rPr>
          <w:sz w:val="28"/>
        </w:rPr>
      </w:pPr>
      <w:r>
        <w:rPr>
          <w:sz w:val="28"/>
        </w:rPr>
        <w:tab/>
        <w:t xml:space="preserve">Раскрывает актуальность предложенной программы, содержит определение целей и задач, принципов развивающей работы, указывает категорию участников. </w:t>
      </w:r>
    </w:p>
    <w:p w:rsidR="0052014B" w:rsidRDefault="0052014B" w:rsidP="0052014B">
      <w:pPr>
        <w:pStyle w:val="a6"/>
        <w:tabs>
          <w:tab w:val="num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Подробно раскрывает общие направления работы, логику продвижения к цели, этапы работы. 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t xml:space="preserve">Методика реализации программы 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 xml:space="preserve">Количество и возраст участников. 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Показания для посещения (ребёнком, взрослым) занятий по данной развивающей программе (аргументируются результатами психодиагностики; дополнительно могут быть использованы  данные наблюдений родителей или педагогов за поведением ребёнка).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 xml:space="preserve">Критерии и формы отбора в группу. 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Количество занятий (в том числе на каждом этапе), их регулярность и продолжительность, условия их проведения (место проведения, оборудование, участие других специалистов).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Формы работы по программе (с кратким описанием каждой формы).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Общая схема (алгоритм) занятия.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Требования к квалификации ведущего.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i/>
          <w:sz w:val="28"/>
        </w:rPr>
      </w:pPr>
      <w:r>
        <w:rPr>
          <w:b/>
          <w:i/>
          <w:sz w:val="28"/>
        </w:rPr>
        <w:tab/>
      </w:r>
      <w:r>
        <w:rPr>
          <w:i/>
          <w:sz w:val="28"/>
        </w:rPr>
        <w:t>Содержание программы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Название и количество разделов (блоков, модулей), тем с указанием целей и количества часов по темам.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Содержание программы должно быть представлено конспектами занятий с обязательным указанием целей, пособий и материалов, подробным раскрытием хода занятия.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i/>
          <w:sz w:val="28"/>
        </w:rPr>
      </w:pPr>
      <w:r>
        <w:rPr>
          <w:b/>
          <w:sz w:val="28"/>
        </w:rPr>
        <w:lastRenderedPageBreak/>
        <w:tab/>
      </w:r>
      <w:r>
        <w:rPr>
          <w:i/>
          <w:sz w:val="28"/>
        </w:rPr>
        <w:t xml:space="preserve">Эффективность программы 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Количественный и качественный анализ развивающей работы по программе (с приложением данных первичной и итоговой диагностики).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t>Литература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sz w:val="28"/>
        </w:rPr>
      </w:pPr>
      <w:r>
        <w:rPr>
          <w:i/>
          <w:sz w:val="28"/>
        </w:rPr>
        <w:tab/>
        <w:t>Приложения</w:t>
      </w:r>
    </w:p>
    <w:p w:rsidR="0052014B" w:rsidRDefault="0052014B" w:rsidP="0052014B">
      <w:pPr>
        <w:pStyle w:val="a6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Конспекты консультаций, семинаров, используемых в ходе развивающей программы; программы диагностического обследования; и др.</w:t>
      </w:r>
    </w:p>
    <w:p w:rsidR="0052014B" w:rsidRDefault="0052014B" w:rsidP="0052014B">
      <w:pPr>
        <w:pStyle w:val="a5"/>
        <w:jc w:val="right"/>
        <w:rPr>
          <w:sz w:val="28"/>
        </w:rPr>
      </w:pPr>
    </w:p>
    <w:p w:rsidR="0052014B" w:rsidRDefault="0052014B" w:rsidP="0052014B">
      <w:pPr>
        <w:pStyle w:val="a5"/>
        <w:ind w:firstLine="709"/>
        <w:jc w:val="right"/>
        <w:rPr>
          <w:sz w:val="28"/>
        </w:rPr>
      </w:pPr>
    </w:p>
    <w:p w:rsidR="0052014B" w:rsidRDefault="0052014B" w:rsidP="0052014B">
      <w:pPr>
        <w:pStyle w:val="a5"/>
        <w:ind w:firstLine="709"/>
        <w:jc w:val="right"/>
        <w:rPr>
          <w:sz w:val="28"/>
        </w:rPr>
      </w:pPr>
    </w:p>
    <w:p w:rsidR="0052014B" w:rsidRDefault="0052014B" w:rsidP="0052014B">
      <w:pPr>
        <w:pStyle w:val="a5"/>
        <w:pageBreakBefore/>
        <w:ind w:firstLine="709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3</w:t>
      </w:r>
    </w:p>
    <w:p w:rsidR="0052014B" w:rsidRPr="000573A2" w:rsidRDefault="0052014B" w:rsidP="0052014B">
      <w:pPr>
        <w:pStyle w:val="a5"/>
        <w:ind w:firstLine="709"/>
        <w:jc w:val="center"/>
        <w:rPr>
          <w:b/>
          <w:sz w:val="28"/>
        </w:rPr>
      </w:pPr>
      <w:r w:rsidRPr="000573A2">
        <w:rPr>
          <w:b/>
          <w:sz w:val="28"/>
        </w:rPr>
        <w:t xml:space="preserve">Перечень диагностических методов и методик, </w:t>
      </w:r>
    </w:p>
    <w:p w:rsidR="0052014B" w:rsidRDefault="0052014B" w:rsidP="0052014B">
      <w:pPr>
        <w:pStyle w:val="a5"/>
        <w:ind w:firstLine="709"/>
        <w:jc w:val="center"/>
        <w:rPr>
          <w:sz w:val="28"/>
        </w:rPr>
      </w:pPr>
      <w:r w:rsidRPr="000573A2">
        <w:rPr>
          <w:b/>
          <w:sz w:val="28"/>
        </w:rPr>
        <w:t>рекомендуемых к применению</w:t>
      </w:r>
    </w:p>
    <w:p w:rsidR="0052014B" w:rsidRDefault="0052014B" w:rsidP="0052014B">
      <w:pPr>
        <w:pStyle w:val="a5"/>
        <w:ind w:firstLine="709"/>
        <w:jc w:val="right"/>
        <w:rPr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Дошкольное образование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2-3 года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Наблюдение, естественный эксперимент. 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Методики психолого-педагогической диагностики, разработанные Е.А. Стребелевой (диагностический ящик).</w:t>
            </w:r>
          </w:p>
        </w:tc>
      </w:tr>
      <w:tr w:rsidR="0052014B" w:rsidTr="0052014B">
        <w:trPr>
          <w:trHeight w:val="363"/>
        </w:trPr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4-5 лет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Наблюдение, естественный эксперимент, свободная игра. 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Комплекс методик, направленный на выявление умственного развития ребёнка, разработанный в лаборатории Л.А. Венгера.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тревожности (Р.Тэммл, А. Дорки, В. Амен)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Проективные методы: ДДЧ, САТ, рисунок семьи и др.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Самооценка и уровень притязаний («Лесенка» С.Г. Якобсон, В.Г. Щур).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6 – 7 лет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Наблюдение, естественный эксперимент, свободная игра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WISC</w:t>
            </w:r>
            <w:r>
              <w:rPr>
                <w:sz w:val="28"/>
              </w:rPr>
              <w:t xml:space="preserve"> (адаптация А.Ю. Понасюка)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творческого мышления Э Торранса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Гештальт-тест Бендер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тревожности (Р.Тэммл, А. Дорки, В. Амен)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Самооценка (Дембо-Рубинштейн)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САТ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ДДЧ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Рисунок семьи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Пиктограмма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Стандартные прогрессивные матрицы Равена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диагностики мотивации учения у детей 5-7 лет (Т.А. Нежнова, модификация А.М. Прихожан)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мотивационных предпочтений Л.И. Божович, Й.Шванцара («Три желания», «Цветик-трёхцветик», «Волшебная палочка») 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Самооценка и уровень притязаний («Лесенка» С.Г. Якобсон, В.Г. Щур)</w:t>
            </w:r>
          </w:p>
          <w:p w:rsidR="0052014B" w:rsidRDefault="0052014B" w:rsidP="0052014B">
            <w:pPr>
              <w:pStyle w:val="a7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Опросник для диагностики астенизации И.К. Шаца</w:t>
            </w:r>
          </w:p>
        </w:tc>
      </w:tr>
      <w:tr w:rsidR="0052014B" w:rsidTr="0052014B">
        <w:trPr>
          <w:trHeight w:val="425"/>
        </w:trPr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 ступень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Наблюдение, естественный эксперимент, изучение учебной деяттельности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1. Диагностические комплексы: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Диагностическая программа по определению психологической готовности детей 6-7 лет к школьному обучению. Н.И. Гуткиной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Методика определения готовности детей к школе Л. А. Ясюковой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Углубленное психологическое обследование детей предшкольного и </w:t>
            </w:r>
            <w:r>
              <w:rPr>
                <w:sz w:val="28"/>
              </w:rPr>
              <w:lastRenderedPageBreak/>
              <w:t>младшего школьного возраста Н. Семаго, М. Семаго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>2. Диагностика познавательной сферы: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Тулуз-Пьерона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Д.Векслера (детский вариант)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структуры интеллекта Р. Амтхауэра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Прогрессивные матрицы Равена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диагностического нейропсихологического обследования детей Л.С. Цветковой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исследования обучаемости               А. Ивановой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Групповой интеллектуальный тест (ГИТ) (адаптация М.К. Акимовой, Е.М. Борисовой, В.Т. Козловой, Г.П. Логиновой)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Пиктограмма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личностной сферы: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Рисуночный тест фрустрации С.Розенцвейга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Факторный личностный опросник Р.Кеттелла (детский вариант)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ДДЧ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Несуществующее животное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изкучения уровня притязаний и самооценки школьника (модификация методики Дембо-Рубинштейн, выполненная А.Прихожан)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4. Диагностика эмоционально-волевой сферы: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Цветовой тест Люшера (детский вариант)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Шкала тревожности А.Прихожан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изучения процесса адаптации в первом классе. З.М. Александровской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диагностики эмоционального отношения к учению (модификация опросника Ч.Спилбергера, выполненная А.Д. Андреевой)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Опросник для диагностики астенизации И.К. Шаца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5. Диагностика взаимоотношений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Р.Жиля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ступень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Наблюдение и естественный эксперимент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sz w:val="28"/>
              </w:rPr>
              <w:t>1. Диагностика познавательной сферы: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Краткий ориентировочный тест (КОТ)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Культурно-независимый тест интеллекта Р.Кеттелла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 Векслера 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ГИТ (атаптация М.К. Акимовой и др.)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Пиктограмма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2. Диагностика личностной сферы: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Факторный личностный опросник Р.Кеттелла (подростковый вариант)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Проективная методика «</w:t>
            </w:r>
            <w:r>
              <w:rPr>
                <w:sz w:val="28"/>
                <w:lang w:val="en-US"/>
              </w:rPr>
              <w:t>Hand</w:t>
            </w:r>
            <w:r>
              <w:rPr>
                <w:sz w:val="28"/>
              </w:rPr>
              <w:t xml:space="preserve"> - тест»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Х.Смишека «Исследование типов акцентуаций» 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Патохарактерологический диагностический опросник  А. Личко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изучения ценностных ориентаций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Методика исследования социального интеллекта Дж. Гилфорда и М. Салливена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рисуночной фрустрации С.Розенцвейга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«Несуществующее животное»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Диагностика креативности Е. Торренса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Тест-опросник измерения мотивации достижения М.Ш.Магомед-Эминова (ТМД)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диагностики эмоционального отношения к учению (модификация опросника Ч.Спилбергера, выполненная А.Д. Андреевой)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эмоционально-волевой сферы: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Филлипса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диагностики эмоционального отношения к учению (модификация опросника Ч.Спилбергера, выполненная А.Д. Андреевой)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тревожности Спилбергера-Ханина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изучения личностной саморегуляции(</w:t>
            </w: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SORT</w:t>
            </w:r>
            <w:r>
              <w:rPr>
                <w:sz w:val="28"/>
              </w:rPr>
              <w:t xml:space="preserve"> техника, модификация Т.В. Снегирёвой)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Опросник для диагностики астенизации И.К. Шаца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Шкала классического социально-ситуативного страха, сомнения (О. Кондаш)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 ступень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1. Профориентационные системы: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Профориентационная  компьютерная система «Выбор»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Диагностический комплекс по профориентации «Скорая помощь в выборе профессии» Г.В.Резапкиной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Пакет общей диагностики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Пакет углубленной диагностики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2. Диагностика эмоционально-волевой сферы: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    Шкала экзаменационной тревоги (ШЭТ)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Шкала тревожности А.Прихожан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изучения личностной саморегуляции (</w:t>
            </w: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SORT</w:t>
            </w:r>
            <w:r>
              <w:rPr>
                <w:sz w:val="28"/>
              </w:rPr>
              <w:t xml:space="preserve"> техника, модификация Т.В. Снегирёвой)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диагностики эмоционального отношения к учению (модификация опросника Ч.Спилбергера, выполненная А.Д. Андреевой)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Опросник для диагностики астенизации И.К. Шаца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познавательной сферы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ШТУР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структуры интеллекта Р.Амтхауэра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4. Диагностика личностной сферы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ПДО (А.Е. Личко)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рисуночной фрустрации С.Розенцвейга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«Несуществующее животное»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Методика изкучения уровня притязаний и самооценки школьника (модификация методики Дембо-Рубинштейн, выполненная А.Прихожан)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«Мечты, надеждды, страхи, опасения» - модификационная методика  </w:t>
            </w:r>
            <w:r>
              <w:rPr>
                <w:sz w:val="28"/>
              </w:rPr>
              <w:lastRenderedPageBreak/>
              <w:t>А.М. Прихожан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Педагоги и родители</w:t>
            </w:r>
          </w:p>
        </w:tc>
      </w:tr>
      <w:tr w:rsidR="0052014B" w:rsidTr="0052014B">
        <w:trPr>
          <w:trHeight w:val="90"/>
        </w:trPr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b/>
                <w:sz w:val="28"/>
              </w:rPr>
            </w:pPr>
            <w:r>
              <w:rPr>
                <w:sz w:val="28"/>
              </w:rPr>
              <w:t>1. Диагностика семейных отношений и семейного воспитания: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Тест-опросник родительского отношения А.Я.Варга, В.В. Столина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«Анализ семейного воспитания» Г.Э.Эйдемиллера, В.Ю. Юстицкиса (АСВ)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2. Диагностика личностной сферы: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Опросник 16-ти личностных факторов Кеттелла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Тест-опросник Айзенка (инторверсия- экстраверсия, нейротизм-эмоциональная стабильность)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межличностного поведения Т.Лири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«Направленность личности в общении»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юмористических фраз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эмоционально-волевой сферы: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Роршаха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САН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Цветовой тест Люшера (взрослый вариант)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Феномен сгорания (комплекс из 3-х тестов)</w:t>
            </w:r>
          </w:p>
        </w:tc>
      </w:tr>
      <w:tr w:rsidR="0052014B" w:rsidTr="0052014B">
        <w:tc>
          <w:tcPr>
            <w:tcW w:w="9900" w:type="dxa"/>
          </w:tcPr>
          <w:p w:rsidR="0052014B" w:rsidRDefault="0052014B" w:rsidP="0052014B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«Типовое состояние»</w:t>
            </w:r>
          </w:p>
        </w:tc>
      </w:tr>
    </w:tbl>
    <w:p w:rsidR="0052014B" w:rsidRDefault="0052014B" w:rsidP="0052014B">
      <w:pPr>
        <w:ind w:firstLine="709"/>
      </w:pPr>
    </w:p>
    <w:p w:rsidR="00D53B54" w:rsidRDefault="00D53B54"/>
    <w:sectPr w:rsidR="00D53B54" w:rsidSect="0052014B"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DF" w:rsidRDefault="00F771DF">
      <w:r>
        <w:separator/>
      </w:r>
    </w:p>
  </w:endnote>
  <w:endnote w:type="continuationSeparator" w:id="0">
    <w:p w:rsidR="00F771DF" w:rsidRDefault="00F7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DF" w:rsidRDefault="00F771DF">
      <w:r>
        <w:separator/>
      </w:r>
    </w:p>
  </w:footnote>
  <w:footnote w:type="continuationSeparator" w:id="0">
    <w:p w:rsidR="00F771DF" w:rsidRDefault="00F7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5A" w:rsidRDefault="00F934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345A" w:rsidRDefault="00F93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5A" w:rsidRDefault="00F934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E66">
      <w:rPr>
        <w:rStyle w:val="a4"/>
        <w:noProof/>
      </w:rPr>
      <w:t>7</w:t>
    </w:r>
    <w:r>
      <w:rPr>
        <w:rStyle w:val="a4"/>
      </w:rPr>
      <w:fldChar w:fldCharType="end"/>
    </w:r>
  </w:p>
  <w:p w:rsidR="00F9345A" w:rsidRDefault="00F934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F604B"/>
    <w:multiLevelType w:val="hybridMultilevel"/>
    <w:tmpl w:val="ECDA04D0"/>
    <w:lvl w:ilvl="0" w:tplc="FD0C3B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351D1F"/>
    <w:multiLevelType w:val="hybridMultilevel"/>
    <w:tmpl w:val="5260AB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72371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BE172C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D166E2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2B1CF1"/>
    <w:multiLevelType w:val="singleLevel"/>
    <w:tmpl w:val="43CEA2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8E5BEB"/>
    <w:multiLevelType w:val="hybridMultilevel"/>
    <w:tmpl w:val="FBB8633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F34C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B1159D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4B"/>
    <w:rsid w:val="00160406"/>
    <w:rsid w:val="00165695"/>
    <w:rsid w:val="00177AE4"/>
    <w:rsid w:val="00192CDD"/>
    <w:rsid w:val="00205ED4"/>
    <w:rsid w:val="00291D7A"/>
    <w:rsid w:val="002A7CA4"/>
    <w:rsid w:val="002B21BB"/>
    <w:rsid w:val="0040541B"/>
    <w:rsid w:val="00425CD7"/>
    <w:rsid w:val="0052014B"/>
    <w:rsid w:val="00724FB9"/>
    <w:rsid w:val="007C6493"/>
    <w:rsid w:val="007D45F1"/>
    <w:rsid w:val="00A73E66"/>
    <w:rsid w:val="00B971A8"/>
    <w:rsid w:val="00C1243F"/>
    <w:rsid w:val="00D53B54"/>
    <w:rsid w:val="00E210D7"/>
    <w:rsid w:val="00E415B1"/>
    <w:rsid w:val="00EB2E5F"/>
    <w:rsid w:val="00F771DF"/>
    <w:rsid w:val="00F927FC"/>
    <w:rsid w:val="00F9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14B"/>
    <w:rPr>
      <w:sz w:val="24"/>
      <w:szCs w:val="24"/>
    </w:rPr>
  </w:style>
  <w:style w:type="paragraph" w:styleId="1">
    <w:name w:val="heading 1"/>
    <w:basedOn w:val="a"/>
    <w:next w:val="a"/>
    <w:qFormat/>
    <w:rsid w:val="0052014B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52014B"/>
    <w:pPr>
      <w:keepNext/>
      <w:ind w:firstLine="567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52014B"/>
    <w:pPr>
      <w:keepNext/>
      <w:ind w:firstLine="567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1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014B"/>
  </w:style>
  <w:style w:type="paragraph" w:styleId="a5">
    <w:name w:val="Body Text"/>
    <w:basedOn w:val="a"/>
    <w:rsid w:val="0052014B"/>
    <w:pPr>
      <w:jc w:val="both"/>
    </w:pPr>
  </w:style>
  <w:style w:type="paragraph" w:styleId="a6">
    <w:name w:val="Body Text Indent"/>
    <w:basedOn w:val="a"/>
    <w:rsid w:val="0052014B"/>
  </w:style>
  <w:style w:type="paragraph" w:styleId="3">
    <w:name w:val="Body Text Indent 3"/>
    <w:basedOn w:val="a"/>
    <w:link w:val="30"/>
    <w:rsid w:val="0052014B"/>
    <w:pPr>
      <w:ind w:firstLine="426"/>
      <w:jc w:val="both"/>
    </w:pPr>
  </w:style>
  <w:style w:type="paragraph" w:styleId="a7">
    <w:name w:val="Subtitle"/>
    <w:basedOn w:val="a"/>
    <w:qFormat/>
    <w:rsid w:val="0052014B"/>
    <w:pPr>
      <w:jc w:val="center"/>
    </w:pPr>
    <w:rPr>
      <w:sz w:val="36"/>
    </w:rPr>
  </w:style>
  <w:style w:type="paragraph" w:customStyle="1" w:styleId="western">
    <w:name w:val="western"/>
    <w:basedOn w:val="a"/>
    <w:rsid w:val="005201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014B"/>
  </w:style>
  <w:style w:type="character" w:customStyle="1" w:styleId="50">
    <w:name w:val="Заголовок 5 Знак"/>
    <w:basedOn w:val="a0"/>
    <w:link w:val="5"/>
    <w:rsid w:val="0052014B"/>
    <w:rPr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52014B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42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14B"/>
    <w:rPr>
      <w:sz w:val="24"/>
      <w:szCs w:val="24"/>
    </w:rPr>
  </w:style>
  <w:style w:type="paragraph" w:styleId="1">
    <w:name w:val="heading 1"/>
    <w:basedOn w:val="a"/>
    <w:next w:val="a"/>
    <w:qFormat/>
    <w:rsid w:val="0052014B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52014B"/>
    <w:pPr>
      <w:keepNext/>
      <w:ind w:firstLine="567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52014B"/>
    <w:pPr>
      <w:keepNext/>
      <w:ind w:firstLine="567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1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014B"/>
  </w:style>
  <w:style w:type="paragraph" w:styleId="a5">
    <w:name w:val="Body Text"/>
    <w:basedOn w:val="a"/>
    <w:rsid w:val="0052014B"/>
    <w:pPr>
      <w:jc w:val="both"/>
    </w:pPr>
  </w:style>
  <w:style w:type="paragraph" w:styleId="a6">
    <w:name w:val="Body Text Indent"/>
    <w:basedOn w:val="a"/>
    <w:rsid w:val="0052014B"/>
  </w:style>
  <w:style w:type="paragraph" w:styleId="3">
    <w:name w:val="Body Text Indent 3"/>
    <w:basedOn w:val="a"/>
    <w:link w:val="30"/>
    <w:rsid w:val="0052014B"/>
    <w:pPr>
      <w:ind w:firstLine="426"/>
      <w:jc w:val="both"/>
    </w:pPr>
  </w:style>
  <w:style w:type="paragraph" w:styleId="a7">
    <w:name w:val="Subtitle"/>
    <w:basedOn w:val="a"/>
    <w:qFormat/>
    <w:rsid w:val="0052014B"/>
    <w:pPr>
      <w:jc w:val="center"/>
    </w:pPr>
    <w:rPr>
      <w:sz w:val="36"/>
    </w:rPr>
  </w:style>
  <w:style w:type="paragraph" w:customStyle="1" w:styleId="western">
    <w:name w:val="western"/>
    <w:basedOn w:val="a"/>
    <w:rsid w:val="005201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014B"/>
  </w:style>
  <w:style w:type="character" w:customStyle="1" w:styleId="50">
    <w:name w:val="Заголовок 5 Знак"/>
    <w:basedOn w:val="a0"/>
    <w:link w:val="5"/>
    <w:rsid w:val="0052014B"/>
    <w:rPr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52014B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42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27218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Polina</dc:creator>
  <cp:lastModifiedBy>User</cp:lastModifiedBy>
  <cp:revision>3</cp:revision>
  <cp:lastPrinted>2016-09-19T11:42:00Z</cp:lastPrinted>
  <dcterms:created xsi:type="dcterms:W3CDTF">2016-09-19T11:43:00Z</dcterms:created>
  <dcterms:modified xsi:type="dcterms:W3CDTF">2016-09-20T07:56:00Z</dcterms:modified>
</cp:coreProperties>
</file>