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3F" w:rsidRPr="00684E3F" w:rsidRDefault="00684E3F" w:rsidP="00684E3F">
      <w:pPr>
        <w:jc w:val="center"/>
        <w:rPr>
          <w:sz w:val="28"/>
          <w:szCs w:val="28"/>
        </w:rPr>
      </w:pPr>
      <w:r w:rsidRPr="00684E3F">
        <w:rPr>
          <w:sz w:val="28"/>
          <w:szCs w:val="28"/>
        </w:rPr>
        <w:t xml:space="preserve">О сроках и местах подачи </w:t>
      </w:r>
      <w:r w:rsidRPr="00684E3F">
        <w:rPr>
          <w:sz w:val="28"/>
          <w:szCs w:val="28"/>
        </w:rPr>
        <w:t>заявлений на сдачу ГИА 11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 xml:space="preserve">     </w:t>
      </w:r>
      <w:r w:rsidRPr="00684E3F">
        <w:rPr>
          <w:sz w:val="28"/>
          <w:szCs w:val="28"/>
        </w:rPr>
        <w:t>В соответствии с пунктом 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190/1512, заявление на сдачу ГИА 11, ЕГЭ подается до 1 фе</w:t>
      </w:r>
      <w:r w:rsidRPr="00684E3F">
        <w:rPr>
          <w:sz w:val="28"/>
          <w:szCs w:val="28"/>
        </w:rPr>
        <w:t>враля 2020 года (включительно).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>1. Выпускники текущего года подают заявление на сдачу ГИА 11 в ту образовательную организацию, в которой о</w:t>
      </w:r>
      <w:r w:rsidRPr="00684E3F">
        <w:rPr>
          <w:sz w:val="28"/>
          <w:szCs w:val="28"/>
        </w:rPr>
        <w:t>ни обучаются.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>В заявлении указываются обязательные предметы – русский язык и математика, остальны</w:t>
      </w:r>
      <w:r w:rsidRPr="00684E3F">
        <w:rPr>
          <w:sz w:val="28"/>
          <w:szCs w:val="28"/>
        </w:rPr>
        <w:t>е учебные предметы – по выбору.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 сдачу ЕГЭ в места регистрации, утвержденные распоряжением министерства образования Кировско</w:t>
      </w:r>
      <w:r w:rsidRPr="00684E3F">
        <w:rPr>
          <w:sz w:val="28"/>
          <w:szCs w:val="28"/>
        </w:rPr>
        <w:t>й области от 08.11.2019 № 1066.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 xml:space="preserve">     </w:t>
      </w:r>
      <w:r w:rsidRPr="00684E3F">
        <w:rPr>
          <w:sz w:val="28"/>
          <w:szCs w:val="28"/>
        </w:rPr>
        <w:t>Выпускники прошлых лет при подаче заявления предъявляют оригинал документа об образовании или заверенные к</w:t>
      </w:r>
      <w:r w:rsidRPr="00684E3F">
        <w:rPr>
          <w:sz w:val="28"/>
          <w:szCs w:val="28"/>
        </w:rPr>
        <w:t>опии документов об образовании.</w:t>
      </w:r>
    </w:p>
    <w:p w:rsidR="00684E3F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 xml:space="preserve">     </w:t>
      </w:r>
      <w:r w:rsidRPr="00684E3F">
        <w:rPr>
          <w:sz w:val="28"/>
          <w:szCs w:val="28"/>
        </w:rPr>
        <w:t>Лица,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</w:t>
      </w:r>
      <w:r w:rsidRPr="00684E3F">
        <w:rPr>
          <w:sz w:val="28"/>
          <w:szCs w:val="28"/>
        </w:rPr>
        <w:t>зования в текущем учебном году.</w:t>
      </w:r>
    </w:p>
    <w:p w:rsidR="00693823" w:rsidRPr="00684E3F" w:rsidRDefault="00684E3F" w:rsidP="00684E3F">
      <w:pPr>
        <w:jc w:val="both"/>
        <w:rPr>
          <w:sz w:val="28"/>
          <w:szCs w:val="28"/>
        </w:rPr>
      </w:pPr>
      <w:r w:rsidRPr="00684E3F">
        <w:rPr>
          <w:sz w:val="28"/>
          <w:szCs w:val="28"/>
        </w:rPr>
        <w:t xml:space="preserve">       </w:t>
      </w:r>
      <w:r w:rsidRPr="00684E3F">
        <w:rPr>
          <w:sz w:val="28"/>
          <w:szCs w:val="28"/>
        </w:rPr>
        <w:t>Выпускники прошлых лет</w:t>
      </w:r>
      <w:r w:rsidRPr="00684E3F">
        <w:rPr>
          <w:sz w:val="28"/>
          <w:szCs w:val="28"/>
        </w:rPr>
        <w:t xml:space="preserve">, </w:t>
      </w:r>
      <w:r w:rsidRPr="00684E3F">
        <w:rPr>
          <w:sz w:val="28"/>
          <w:szCs w:val="28"/>
        </w:rPr>
        <w:t xml:space="preserve"> прожива</w:t>
      </w:r>
      <w:r w:rsidRPr="00684E3F">
        <w:rPr>
          <w:sz w:val="28"/>
          <w:szCs w:val="28"/>
        </w:rPr>
        <w:t xml:space="preserve">ющие на территории </w:t>
      </w:r>
      <w:proofErr w:type="spellStart"/>
      <w:r w:rsidRPr="00684E3F">
        <w:rPr>
          <w:sz w:val="28"/>
          <w:szCs w:val="28"/>
        </w:rPr>
        <w:t>Кильмезского</w:t>
      </w:r>
      <w:proofErr w:type="spellEnd"/>
      <w:r w:rsidRPr="00684E3F">
        <w:rPr>
          <w:sz w:val="28"/>
          <w:szCs w:val="28"/>
        </w:rPr>
        <w:t xml:space="preserve"> района</w:t>
      </w:r>
      <w:r w:rsidRPr="00684E3F">
        <w:rPr>
          <w:sz w:val="28"/>
          <w:szCs w:val="28"/>
        </w:rPr>
        <w:t xml:space="preserve">, подают заявление на участие в ЕГЭ в </w:t>
      </w:r>
      <w:r w:rsidRPr="00684E3F">
        <w:rPr>
          <w:sz w:val="28"/>
          <w:szCs w:val="28"/>
        </w:rPr>
        <w:t xml:space="preserve">муниципальное учреждение управление образования администрации </w:t>
      </w:r>
      <w:proofErr w:type="spellStart"/>
      <w:r w:rsidRPr="00684E3F">
        <w:rPr>
          <w:sz w:val="28"/>
          <w:szCs w:val="28"/>
        </w:rPr>
        <w:t>Кильмезского</w:t>
      </w:r>
      <w:proofErr w:type="spellEnd"/>
      <w:r w:rsidRPr="00684E3F">
        <w:rPr>
          <w:sz w:val="28"/>
          <w:szCs w:val="28"/>
        </w:rPr>
        <w:t xml:space="preserve"> района</w:t>
      </w:r>
      <w:r w:rsidRPr="00684E3F">
        <w:rPr>
          <w:sz w:val="28"/>
          <w:szCs w:val="28"/>
        </w:rPr>
        <w:t xml:space="preserve">, расположенное по адресу: </w:t>
      </w:r>
      <w:proofErr w:type="spellStart"/>
      <w:r w:rsidRPr="00684E3F">
        <w:rPr>
          <w:sz w:val="28"/>
          <w:szCs w:val="28"/>
        </w:rPr>
        <w:t>пгт</w:t>
      </w:r>
      <w:proofErr w:type="spellEnd"/>
      <w:r w:rsidRPr="00684E3F">
        <w:rPr>
          <w:sz w:val="28"/>
          <w:szCs w:val="28"/>
        </w:rPr>
        <w:t xml:space="preserve"> </w:t>
      </w:r>
      <w:proofErr w:type="spellStart"/>
      <w:r w:rsidRPr="00684E3F">
        <w:rPr>
          <w:sz w:val="28"/>
          <w:szCs w:val="28"/>
        </w:rPr>
        <w:t>Кильмезь</w:t>
      </w:r>
      <w:proofErr w:type="spellEnd"/>
      <w:r w:rsidRPr="00684E3F">
        <w:rPr>
          <w:sz w:val="28"/>
          <w:szCs w:val="28"/>
        </w:rPr>
        <w:t xml:space="preserve">, ул. </w:t>
      </w:r>
      <w:proofErr w:type="gramStart"/>
      <w:r w:rsidRPr="00684E3F">
        <w:rPr>
          <w:sz w:val="28"/>
          <w:szCs w:val="28"/>
        </w:rPr>
        <w:t>Советская</w:t>
      </w:r>
      <w:proofErr w:type="gramEnd"/>
      <w:r w:rsidRPr="00684E3F">
        <w:rPr>
          <w:sz w:val="28"/>
          <w:szCs w:val="28"/>
        </w:rPr>
        <w:t>, 79</w:t>
      </w:r>
      <w:r w:rsidRPr="00684E3F">
        <w:rPr>
          <w:sz w:val="28"/>
          <w:szCs w:val="28"/>
        </w:rPr>
        <w:t>. Режим работы: понедельн</w:t>
      </w:r>
      <w:r w:rsidRPr="00684E3F">
        <w:rPr>
          <w:sz w:val="28"/>
          <w:szCs w:val="28"/>
        </w:rPr>
        <w:t>ик – четверг с 8.00 до 17.30 пятница – с 8.00. до 16.30. Перерыв на обед – с 12.00. до 13</w:t>
      </w:r>
      <w:r w:rsidRPr="00684E3F">
        <w:rPr>
          <w:sz w:val="28"/>
          <w:szCs w:val="28"/>
        </w:rPr>
        <w:t>.18.</w:t>
      </w:r>
      <w:bookmarkStart w:id="0" w:name="_GoBack"/>
      <w:bookmarkEnd w:id="0"/>
    </w:p>
    <w:sectPr w:rsidR="00693823" w:rsidRPr="0068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3F"/>
    <w:rsid w:val="00684E3F"/>
    <w:rsid w:val="006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1</cp:revision>
  <dcterms:created xsi:type="dcterms:W3CDTF">2019-12-12T11:56:00Z</dcterms:created>
  <dcterms:modified xsi:type="dcterms:W3CDTF">2019-12-12T12:03:00Z</dcterms:modified>
</cp:coreProperties>
</file>